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B7B65" w:rsidRDefault="009B7B65" w:rsidP="001C1B7D">
      <w:pPr>
        <w:spacing w:after="0" w:line="360" w:lineRule="auto"/>
        <w:ind w:firstLine="0"/>
        <w:rPr>
          <w:rFonts w:ascii="DINOT-Bold" w:eastAsiaTheme="majorEastAsia" w:hAnsi="DINOT-Bold" w:cstheme="majorBidi"/>
          <w:b/>
          <w:caps/>
          <w:color w:val="83C930" w:themeColor="text2"/>
          <w:sz w:val="25"/>
          <w:szCs w:val="32"/>
        </w:rPr>
      </w:pPr>
    </w:p>
    <w:p w:rsidR="009B7B65" w:rsidRDefault="009B7B65" w:rsidP="001C1B7D">
      <w:pPr>
        <w:spacing w:after="0" w:line="360" w:lineRule="auto"/>
        <w:ind w:firstLine="0"/>
        <w:rPr>
          <w:rFonts w:ascii="DINOT-Bold" w:eastAsiaTheme="majorEastAsia" w:hAnsi="DINOT-Bold" w:cstheme="majorBidi"/>
          <w:b/>
          <w:caps/>
          <w:color w:val="83C930" w:themeColor="text2"/>
          <w:sz w:val="25"/>
          <w:szCs w:val="32"/>
        </w:rPr>
      </w:pPr>
    </w:p>
    <w:p w:rsidR="009B7B65" w:rsidRDefault="009B7B65" w:rsidP="001C1B7D">
      <w:pPr>
        <w:spacing w:after="0" w:line="360" w:lineRule="auto"/>
        <w:ind w:firstLine="0"/>
        <w:rPr>
          <w:rFonts w:ascii="DINOT-Bold" w:eastAsiaTheme="majorEastAsia" w:hAnsi="DINOT-Bold" w:cstheme="majorBidi"/>
          <w:b/>
          <w:caps/>
          <w:color w:val="83C930" w:themeColor="text2"/>
          <w:sz w:val="25"/>
          <w:szCs w:val="32"/>
        </w:rPr>
      </w:pPr>
    </w:p>
    <w:p w:rsidR="009B7B65" w:rsidRDefault="009B7B65" w:rsidP="001C1B7D">
      <w:pPr>
        <w:spacing w:after="0" w:line="360" w:lineRule="auto"/>
        <w:ind w:firstLine="0"/>
        <w:rPr>
          <w:rFonts w:ascii="DINOT-Bold" w:eastAsiaTheme="majorEastAsia" w:hAnsi="DINOT-Bold" w:cstheme="majorBidi"/>
          <w:b/>
          <w:caps/>
          <w:color w:val="83C930" w:themeColor="text2"/>
          <w:sz w:val="25"/>
          <w:szCs w:val="32"/>
        </w:rPr>
      </w:pPr>
    </w:p>
    <w:p w:rsidR="009B7B65" w:rsidRDefault="009B7B65" w:rsidP="001C1B7D">
      <w:pPr>
        <w:spacing w:after="0" w:line="360" w:lineRule="auto"/>
        <w:ind w:firstLine="0"/>
        <w:rPr>
          <w:rFonts w:ascii="DINOT-Bold" w:eastAsiaTheme="majorEastAsia" w:hAnsi="DINOT-Bold" w:cstheme="majorBidi"/>
          <w:b/>
          <w:caps/>
          <w:color w:val="83C930" w:themeColor="text2"/>
          <w:sz w:val="25"/>
          <w:szCs w:val="32"/>
        </w:rPr>
      </w:pPr>
    </w:p>
    <w:p w:rsidR="009B7B65" w:rsidRDefault="009B7B65" w:rsidP="001C1B7D">
      <w:pPr>
        <w:spacing w:after="0" w:line="360" w:lineRule="auto"/>
        <w:ind w:firstLine="0"/>
        <w:rPr>
          <w:rFonts w:ascii="DINOT-Bold" w:eastAsiaTheme="majorEastAsia" w:hAnsi="DINOT-Bold" w:cstheme="majorBidi"/>
          <w:b/>
          <w:caps/>
          <w:color w:val="83C930" w:themeColor="text2"/>
          <w:sz w:val="25"/>
          <w:szCs w:val="32"/>
        </w:rPr>
      </w:pPr>
    </w:p>
    <w:p w:rsidR="009B7B65" w:rsidRDefault="009B7B65" w:rsidP="001C1B7D">
      <w:pPr>
        <w:spacing w:after="0" w:line="360" w:lineRule="auto"/>
        <w:ind w:firstLine="0"/>
        <w:rPr>
          <w:rFonts w:ascii="DINOT-Bold" w:eastAsiaTheme="majorEastAsia" w:hAnsi="DINOT-Bold" w:cstheme="majorBidi"/>
          <w:b/>
          <w:caps/>
          <w:color w:val="83C930" w:themeColor="text2"/>
          <w:sz w:val="25"/>
          <w:szCs w:val="32"/>
        </w:rPr>
      </w:pPr>
    </w:p>
    <w:p w:rsidR="009B7B65" w:rsidRDefault="009B7B65" w:rsidP="001C1B7D">
      <w:pPr>
        <w:spacing w:after="0" w:line="360" w:lineRule="auto"/>
        <w:ind w:firstLine="0"/>
        <w:rPr>
          <w:rFonts w:ascii="DINOT-Bold" w:eastAsiaTheme="majorEastAsia" w:hAnsi="DINOT-Bold" w:cstheme="majorBidi"/>
          <w:b/>
          <w:caps/>
          <w:color w:val="83C930" w:themeColor="text2"/>
          <w:sz w:val="25"/>
          <w:szCs w:val="32"/>
        </w:rPr>
      </w:pPr>
    </w:p>
    <w:p w:rsidR="009B7B65" w:rsidRDefault="00F32EF8" w:rsidP="001C1B7D">
      <w:pPr>
        <w:spacing w:after="0" w:line="360" w:lineRule="auto"/>
        <w:ind w:firstLine="0"/>
        <w:rPr>
          <w:rFonts w:asciiTheme="minorHAnsi" w:hAnsiTheme="minorHAnsi"/>
          <w:b/>
          <w:color w:val="auto"/>
          <w:sz w:val="48"/>
        </w:rPr>
      </w:pPr>
      <w:r>
        <w:rPr>
          <w:rFonts w:asciiTheme="minorHAnsi" w:hAnsiTheme="minorHAnsi"/>
          <w:b/>
          <w:color w:val="auto"/>
          <w:sz w:val="48"/>
        </w:rPr>
        <w:t xml:space="preserve">MANUAL DE ACESSO AO SITE </w:t>
      </w:r>
    </w:p>
    <w:p w:rsidR="00030714" w:rsidRPr="008E676D" w:rsidRDefault="00030714" w:rsidP="00030714">
      <w:pPr>
        <w:spacing w:after="0" w:line="360" w:lineRule="auto"/>
        <w:ind w:firstLine="0"/>
        <w:rPr>
          <w:rFonts w:asciiTheme="minorHAnsi" w:hAnsiTheme="minorHAnsi"/>
          <w:b/>
          <w:color w:val="auto"/>
          <w:sz w:val="32"/>
          <w:szCs w:val="28"/>
        </w:rPr>
      </w:pPr>
      <w:r w:rsidRPr="008E676D">
        <w:rPr>
          <w:rFonts w:asciiTheme="minorHAnsi" w:hAnsiTheme="minorHAnsi"/>
          <w:b/>
          <w:color w:val="auto"/>
          <w:sz w:val="32"/>
          <w:szCs w:val="28"/>
        </w:rPr>
        <w:t xml:space="preserve">Produto: </w:t>
      </w:r>
      <w:r w:rsidR="00361B8B">
        <w:rPr>
          <w:rFonts w:asciiTheme="minorHAnsi" w:hAnsiTheme="minorHAnsi"/>
          <w:b/>
          <w:color w:val="auto"/>
          <w:sz w:val="32"/>
          <w:szCs w:val="28"/>
        </w:rPr>
        <w:t>PBM</w:t>
      </w:r>
      <w:bookmarkStart w:id="0" w:name="_GoBack"/>
      <w:bookmarkEnd w:id="0"/>
    </w:p>
    <w:p w:rsidR="00030714" w:rsidRPr="008E676D" w:rsidRDefault="00030714" w:rsidP="00030714">
      <w:pPr>
        <w:spacing w:after="0" w:line="360" w:lineRule="auto"/>
        <w:ind w:firstLine="0"/>
        <w:rPr>
          <w:rFonts w:asciiTheme="minorHAnsi" w:hAnsiTheme="minorHAnsi"/>
          <w:color w:val="auto"/>
          <w:sz w:val="28"/>
          <w:szCs w:val="32"/>
        </w:rPr>
      </w:pPr>
      <w:r w:rsidRPr="008E676D">
        <w:rPr>
          <w:rFonts w:asciiTheme="minorHAnsi" w:hAnsiTheme="minorHAnsi"/>
          <w:color w:val="auto"/>
          <w:sz w:val="28"/>
          <w:szCs w:val="32"/>
        </w:rPr>
        <w:t xml:space="preserve">Público: </w:t>
      </w:r>
      <w:r>
        <w:rPr>
          <w:rFonts w:asciiTheme="minorHAnsi" w:hAnsiTheme="minorHAnsi"/>
          <w:color w:val="auto"/>
          <w:sz w:val="28"/>
          <w:szCs w:val="32"/>
        </w:rPr>
        <w:t>USUÁRIO</w:t>
      </w:r>
    </w:p>
    <w:p w:rsidR="00E65C3B" w:rsidRDefault="00E65C3B">
      <w:pPr>
        <w:spacing w:after="0"/>
        <w:ind w:firstLine="0"/>
        <w:rPr>
          <w:rFonts w:asciiTheme="minorHAnsi" w:hAnsiTheme="minorHAnsi"/>
          <w:b/>
          <w:color w:val="auto"/>
          <w:sz w:val="28"/>
        </w:rPr>
      </w:pPr>
      <w:r>
        <w:rPr>
          <w:rFonts w:asciiTheme="minorHAnsi" w:hAnsiTheme="minorHAnsi"/>
          <w:b/>
          <w:color w:val="auto"/>
          <w:sz w:val="28"/>
        </w:rPr>
        <w:br w:type="page"/>
      </w:r>
    </w:p>
    <w:sdt>
      <w:sdtPr>
        <w:rPr>
          <w:rFonts w:ascii="Trebuchet MS" w:eastAsiaTheme="minorHAnsi" w:hAnsi="Trebuchet MS" w:cstheme="minorBidi"/>
          <w:color w:val="282828" w:themeColor="text1"/>
          <w:sz w:val="20"/>
          <w:szCs w:val="20"/>
          <w:lang w:eastAsia="en-US"/>
        </w:rPr>
        <w:id w:val="-34555365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51AE5" w:rsidRPr="00751AE5" w:rsidRDefault="00751AE5">
          <w:pPr>
            <w:pStyle w:val="CabealhodoSumrio"/>
            <w:rPr>
              <w:color w:val="83C930" w:themeColor="text2"/>
            </w:rPr>
          </w:pPr>
          <w:r w:rsidRPr="00751AE5">
            <w:rPr>
              <w:color w:val="83C930" w:themeColor="text2"/>
            </w:rPr>
            <w:t xml:space="preserve">ÍNDICE </w:t>
          </w:r>
        </w:p>
        <w:p w:rsidR="00751AE5" w:rsidRPr="00751AE5" w:rsidRDefault="00751AE5" w:rsidP="00751AE5">
          <w:pPr>
            <w:rPr>
              <w:lang w:eastAsia="pt-BR"/>
            </w:rPr>
          </w:pPr>
        </w:p>
        <w:p w:rsidR="00C44CA9" w:rsidRDefault="00751AE5">
          <w:pPr>
            <w:pStyle w:val="Sumrio1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pt-B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9234771" w:history="1">
            <w:r w:rsidR="00C44CA9" w:rsidRPr="00897D75">
              <w:rPr>
                <w:rStyle w:val="Hyperlink"/>
                <w:rFonts w:ascii="Symbol" w:hAnsi="Symbol"/>
                <w:noProof/>
              </w:rPr>
              <w:t></w:t>
            </w:r>
            <w:r w:rsidR="00C44CA9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  <w:lang w:eastAsia="pt-BR"/>
              </w:rPr>
              <w:tab/>
            </w:r>
            <w:r w:rsidR="00C44CA9" w:rsidRPr="00897D75">
              <w:rPr>
                <w:rStyle w:val="Hyperlink"/>
                <w:noProof/>
              </w:rPr>
              <w:t>INTRODUÇÃO</w:t>
            </w:r>
            <w:r w:rsidR="00C44CA9">
              <w:rPr>
                <w:noProof/>
                <w:webHidden/>
              </w:rPr>
              <w:tab/>
            </w:r>
            <w:r w:rsidR="00C44CA9">
              <w:rPr>
                <w:noProof/>
                <w:webHidden/>
              </w:rPr>
              <w:fldChar w:fldCharType="begin"/>
            </w:r>
            <w:r w:rsidR="00C44CA9">
              <w:rPr>
                <w:noProof/>
                <w:webHidden/>
              </w:rPr>
              <w:instrText xml:space="preserve"> PAGEREF _Toc9234771 \h </w:instrText>
            </w:r>
            <w:r w:rsidR="00C44CA9">
              <w:rPr>
                <w:noProof/>
                <w:webHidden/>
              </w:rPr>
            </w:r>
            <w:r w:rsidR="00C44CA9">
              <w:rPr>
                <w:noProof/>
                <w:webHidden/>
              </w:rPr>
              <w:fldChar w:fldCharType="separate"/>
            </w:r>
            <w:r w:rsidR="00C44CA9">
              <w:rPr>
                <w:noProof/>
                <w:webHidden/>
              </w:rPr>
              <w:t>3</w:t>
            </w:r>
            <w:r w:rsidR="00C44CA9">
              <w:rPr>
                <w:noProof/>
                <w:webHidden/>
              </w:rPr>
              <w:fldChar w:fldCharType="end"/>
            </w:r>
          </w:hyperlink>
        </w:p>
        <w:p w:rsidR="00C44CA9" w:rsidRDefault="00361B8B">
          <w:pPr>
            <w:pStyle w:val="Sumrio1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pt-BR"/>
            </w:rPr>
          </w:pPr>
          <w:hyperlink w:anchor="_Toc9234772" w:history="1">
            <w:r w:rsidR="00C44CA9" w:rsidRPr="00897D75">
              <w:rPr>
                <w:rStyle w:val="Hyperlink"/>
                <w:rFonts w:ascii="Symbol" w:hAnsi="Symbol"/>
                <w:noProof/>
              </w:rPr>
              <w:t></w:t>
            </w:r>
            <w:r w:rsidR="00C44CA9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  <w:lang w:eastAsia="pt-BR"/>
              </w:rPr>
              <w:tab/>
            </w:r>
            <w:r w:rsidR="00C44CA9" w:rsidRPr="00897D75">
              <w:rPr>
                <w:rStyle w:val="Hyperlink"/>
                <w:noProof/>
              </w:rPr>
              <w:t>ESTRUTURA DO SITE</w:t>
            </w:r>
            <w:r w:rsidR="00C44CA9">
              <w:rPr>
                <w:noProof/>
                <w:webHidden/>
              </w:rPr>
              <w:tab/>
            </w:r>
            <w:r w:rsidR="00C44CA9">
              <w:rPr>
                <w:noProof/>
                <w:webHidden/>
              </w:rPr>
              <w:fldChar w:fldCharType="begin"/>
            </w:r>
            <w:r w:rsidR="00C44CA9">
              <w:rPr>
                <w:noProof/>
                <w:webHidden/>
              </w:rPr>
              <w:instrText xml:space="preserve"> PAGEREF _Toc9234772 \h </w:instrText>
            </w:r>
            <w:r w:rsidR="00C44CA9">
              <w:rPr>
                <w:noProof/>
                <w:webHidden/>
              </w:rPr>
            </w:r>
            <w:r w:rsidR="00C44CA9">
              <w:rPr>
                <w:noProof/>
                <w:webHidden/>
              </w:rPr>
              <w:fldChar w:fldCharType="separate"/>
            </w:r>
            <w:r w:rsidR="00C44CA9">
              <w:rPr>
                <w:noProof/>
                <w:webHidden/>
              </w:rPr>
              <w:t>4</w:t>
            </w:r>
            <w:r w:rsidR="00C44CA9">
              <w:rPr>
                <w:noProof/>
                <w:webHidden/>
              </w:rPr>
              <w:fldChar w:fldCharType="end"/>
            </w:r>
          </w:hyperlink>
        </w:p>
        <w:p w:rsidR="00C44CA9" w:rsidRDefault="00361B8B">
          <w:pPr>
            <w:pStyle w:val="Sumrio1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pt-BR"/>
            </w:rPr>
          </w:pPr>
          <w:hyperlink w:anchor="_Toc9234773" w:history="1">
            <w:r w:rsidR="00C44CA9" w:rsidRPr="00897D75">
              <w:rPr>
                <w:rStyle w:val="Hyperlink"/>
                <w:rFonts w:ascii="Symbol" w:hAnsi="Symbol"/>
                <w:noProof/>
              </w:rPr>
              <w:t></w:t>
            </w:r>
            <w:r w:rsidR="00C44CA9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  <w:lang w:eastAsia="pt-BR"/>
              </w:rPr>
              <w:tab/>
            </w:r>
            <w:r w:rsidR="00C44CA9" w:rsidRPr="00897D75">
              <w:rPr>
                <w:rStyle w:val="Hyperlink"/>
                <w:noProof/>
              </w:rPr>
              <w:t>ACESSO A CONTA</w:t>
            </w:r>
            <w:r w:rsidR="00C44CA9">
              <w:rPr>
                <w:noProof/>
                <w:webHidden/>
              </w:rPr>
              <w:tab/>
            </w:r>
            <w:r w:rsidR="00C44CA9">
              <w:rPr>
                <w:noProof/>
                <w:webHidden/>
              </w:rPr>
              <w:fldChar w:fldCharType="begin"/>
            </w:r>
            <w:r w:rsidR="00C44CA9">
              <w:rPr>
                <w:noProof/>
                <w:webHidden/>
              </w:rPr>
              <w:instrText xml:space="preserve"> PAGEREF _Toc9234773 \h </w:instrText>
            </w:r>
            <w:r w:rsidR="00C44CA9">
              <w:rPr>
                <w:noProof/>
                <w:webHidden/>
              </w:rPr>
            </w:r>
            <w:r w:rsidR="00C44CA9">
              <w:rPr>
                <w:noProof/>
                <w:webHidden/>
              </w:rPr>
              <w:fldChar w:fldCharType="separate"/>
            </w:r>
            <w:r w:rsidR="00C44CA9">
              <w:rPr>
                <w:noProof/>
                <w:webHidden/>
              </w:rPr>
              <w:t>5</w:t>
            </w:r>
            <w:r w:rsidR="00C44CA9">
              <w:rPr>
                <w:noProof/>
                <w:webHidden/>
              </w:rPr>
              <w:fldChar w:fldCharType="end"/>
            </w:r>
          </w:hyperlink>
        </w:p>
        <w:p w:rsidR="00C44CA9" w:rsidRDefault="00361B8B">
          <w:pPr>
            <w:pStyle w:val="Sumrio1"/>
            <w:tabs>
              <w:tab w:val="left" w:pos="1100"/>
              <w:tab w:val="right" w:leader="dot" w:pos="9061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pt-BR"/>
            </w:rPr>
          </w:pPr>
          <w:hyperlink w:anchor="_Toc9234774" w:history="1">
            <w:r w:rsidR="00C44CA9" w:rsidRPr="00897D75">
              <w:rPr>
                <w:rStyle w:val="Hyperlink"/>
                <w:rFonts w:ascii="Symbol" w:hAnsi="Symbol"/>
                <w:noProof/>
              </w:rPr>
              <w:t></w:t>
            </w:r>
            <w:r w:rsidR="00C44CA9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  <w:lang w:eastAsia="pt-BR"/>
              </w:rPr>
              <w:tab/>
            </w:r>
            <w:r w:rsidR="00C44CA9" w:rsidRPr="00897D75">
              <w:rPr>
                <w:rStyle w:val="Hyperlink"/>
                <w:noProof/>
              </w:rPr>
              <w:t>ACESSO AS FERRAMENTAS</w:t>
            </w:r>
            <w:r w:rsidR="00C44CA9">
              <w:rPr>
                <w:noProof/>
                <w:webHidden/>
              </w:rPr>
              <w:tab/>
            </w:r>
            <w:r w:rsidR="00C44CA9">
              <w:rPr>
                <w:noProof/>
                <w:webHidden/>
              </w:rPr>
              <w:fldChar w:fldCharType="begin"/>
            </w:r>
            <w:r w:rsidR="00C44CA9">
              <w:rPr>
                <w:noProof/>
                <w:webHidden/>
              </w:rPr>
              <w:instrText xml:space="preserve"> PAGEREF _Toc9234774 \h </w:instrText>
            </w:r>
            <w:r w:rsidR="00C44CA9">
              <w:rPr>
                <w:noProof/>
                <w:webHidden/>
              </w:rPr>
            </w:r>
            <w:r w:rsidR="00C44CA9">
              <w:rPr>
                <w:noProof/>
                <w:webHidden/>
              </w:rPr>
              <w:fldChar w:fldCharType="separate"/>
            </w:r>
            <w:r w:rsidR="00C44CA9">
              <w:rPr>
                <w:noProof/>
                <w:webHidden/>
              </w:rPr>
              <w:t>6</w:t>
            </w:r>
            <w:r w:rsidR="00C44CA9">
              <w:rPr>
                <w:noProof/>
                <w:webHidden/>
              </w:rPr>
              <w:fldChar w:fldCharType="end"/>
            </w:r>
          </w:hyperlink>
        </w:p>
        <w:p w:rsidR="00C44CA9" w:rsidRDefault="00361B8B">
          <w:pPr>
            <w:pStyle w:val="Sumrio2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pt-BR"/>
            </w:rPr>
          </w:pPr>
          <w:hyperlink w:anchor="_Toc9234775" w:history="1">
            <w:r w:rsidR="00C44CA9" w:rsidRPr="00897D75">
              <w:rPr>
                <w:rStyle w:val="Hyperlink"/>
                <w:noProof/>
              </w:rPr>
              <w:t>a.</w:t>
            </w:r>
            <w:r w:rsidR="00C44CA9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  <w:lang w:eastAsia="pt-BR"/>
              </w:rPr>
              <w:tab/>
            </w:r>
            <w:r w:rsidR="00C44CA9" w:rsidRPr="00897D75">
              <w:rPr>
                <w:rStyle w:val="Hyperlink"/>
                <w:noProof/>
              </w:rPr>
              <w:t>EXTRATO DETALHADO</w:t>
            </w:r>
            <w:r w:rsidR="00C44CA9">
              <w:rPr>
                <w:noProof/>
                <w:webHidden/>
              </w:rPr>
              <w:tab/>
            </w:r>
            <w:r w:rsidR="00C44CA9">
              <w:rPr>
                <w:noProof/>
                <w:webHidden/>
              </w:rPr>
              <w:fldChar w:fldCharType="begin"/>
            </w:r>
            <w:r w:rsidR="00C44CA9">
              <w:rPr>
                <w:noProof/>
                <w:webHidden/>
              </w:rPr>
              <w:instrText xml:space="preserve"> PAGEREF _Toc9234775 \h </w:instrText>
            </w:r>
            <w:r w:rsidR="00C44CA9">
              <w:rPr>
                <w:noProof/>
                <w:webHidden/>
              </w:rPr>
            </w:r>
            <w:r w:rsidR="00C44CA9">
              <w:rPr>
                <w:noProof/>
                <w:webHidden/>
              </w:rPr>
              <w:fldChar w:fldCharType="separate"/>
            </w:r>
            <w:r w:rsidR="00C44CA9">
              <w:rPr>
                <w:noProof/>
                <w:webHidden/>
              </w:rPr>
              <w:t>7</w:t>
            </w:r>
            <w:r w:rsidR="00C44CA9">
              <w:rPr>
                <w:noProof/>
                <w:webHidden/>
              </w:rPr>
              <w:fldChar w:fldCharType="end"/>
            </w:r>
          </w:hyperlink>
        </w:p>
        <w:p w:rsidR="00C44CA9" w:rsidRDefault="00361B8B">
          <w:pPr>
            <w:pStyle w:val="Sumrio2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pt-BR"/>
            </w:rPr>
          </w:pPr>
          <w:hyperlink w:anchor="_Toc9234776" w:history="1">
            <w:r w:rsidR="00C44CA9" w:rsidRPr="00897D75">
              <w:rPr>
                <w:rStyle w:val="Hyperlink"/>
                <w:noProof/>
              </w:rPr>
              <w:t>b.</w:t>
            </w:r>
            <w:r w:rsidR="00C44CA9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  <w:lang w:eastAsia="pt-BR"/>
              </w:rPr>
              <w:tab/>
            </w:r>
            <w:r w:rsidR="00C44CA9" w:rsidRPr="00897D75">
              <w:rPr>
                <w:rStyle w:val="Hyperlink"/>
                <w:noProof/>
              </w:rPr>
              <w:t>FARMÁCIAS E CLÍNICAS</w:t>
            </w:r>
            <w:r w:rsidR="00C44CA9">
              <w:rPr>
                <w:noProof/>
                <w:webHidden/>
              </w:rPr>
              <w:tab/>
            </w:r>
            <w:r w:rsidR="00C44CA9">
              <w:rPr>
                <w:noProof/>
                <w:webHidden/>
              </w:rPr>
              <w:fldChar w:fldCharType="begin"/>
            </w:r>
            <w:r w:rsidR="00C44CA9">
              <w:rPr>
                <w:noProof/>
                <w:webHidden/>
              </w:rPr>
              <w:instrText xml:space="preserve"> PAGEREF _Toc9234776 \h </w:instrText>
            </w:r>
            <w:r w:rsidR="00C44CA9">
              <w:rPr>
                <w:noProof/>
                <w:webHidden/>
              </w:rPr>
            </w:r>
            <w:r w:rsidR="00C44CA9">
              <w:rPr>
                <w:noProof/>
                <w:webHidden/>
              </w:rPr>
              <w:fldChar w:fldCharType="separate"/>
            </w:r>
            <w:r w:rsidR="00C44CA9">
              <w:rPr>
                <w:noProof/>
                <w:webHidden/>
              </w:rPr>
              <w:t>8</w:t>
            </w:r>
            <w:r w:rsidR="00C44CA9">
              <w:rPr>
                <w:noProof/>
                <w:webHidden/>
              </w:rPr>
              <w:fldChar w:fldCharType="end"/>
            </w:r>
          </w:hyperlink>
        </w:p>
        <w:p w:rsidR="00C44CA9" w:rsidRDefault="00361B8B">
          <w:pPr>
            <w:pStyle w:val="Sumrio2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pt-BR"/>
            </w:rPr>
          </w:pPr>
          <w:hyperlink w:anchor="_Toc9234777" w:history="1">
            <w:r w:rsidR="00C44CA9" w:rsidRPr="00897D75">
              <w:rPr>
                <w:rStyle w:val="Hyperlink"/>
                <w:noProof/>
              </w:rPr>
              <w:t>c.</w:t>
            </w:r>
            <w:r w:rsidR="00C44CA9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  <w:lang w:eastAsia="pt-BR"/>
              </w:rPr>
              <w:tab/>
            </w:r>
            <w:r w:rsidR="00C44CA9" w:rsidRPr="00897D75">
              <w:rPr>
                <w:rStyle w:val="Hyperlink"/>
                <w:noProof/>
              </w:rPr>
              <w:t>PRODUTOS</w:t>
            </w:r>
            <w:r w:rsidR="00C44CA9">
              <w:rPr>
                <w:noProof/>
                <w:webHidden/>
              </w:rPr>
              <w:tab/>
            </w:r>
            <w:r w:rsidR="00C44CA9">
              <w:rPr>
                <w:noProof/>
                <w:webHidden/>
              </w:rPr>
              <w:fldChar w:fldCharType="begin"/>
            </w:r>
            <w:r w:rsidR="00C44CA9">
              <w:rPr>
                <w:noProof/>
                <w:webHidden/>
              </w:rPr>
              <w:instrText xml:space="preserve"> PAGEREF _Toc9234777 \h </w:instrText>
            </w:r>
            <w:r w:rsidR="00C44CA9">
              <w:rPr>
                <w:noProof/>
                <w:webHidden/>
              </w:rPr>
            </w:r>
            <w:r w:rsidR="00C44CA9">
              <w:rPr>
                <w:noProof/>
                <w:webHidden/>
              </w:rPr>
              <w:fldChar w:fldCharType="separate"/>
            </w:r>
            <w:r w:rsidR="00C44CA9">
              <w:rPr>
                <w:noProof/>
                <w:webHidden/>
              </w:rPr>
              <w:t>9</w:t>
            </w:r>
            <w:r w:rsidR="00C44CA9">
              <w:rPr>
                <w:noProof/>
                <w:webHidden/>
              </w:rPr>
              <w:fldChar w:fldCharType="end"/>
            </w:r>
          </w:hyperlink>
        </w:p>
        <w:p w:rsidR="00C44CA9" w:rsidRDefault="00361B8B">
          <w:pPr>
            <w:pStyle w:val="Sumrio2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pt-BR"/>
            </w:rPr>
          </w:pPr>
          <w:hyperlink w:anchor="_Toc9234778" w:history="1">
            <w:r w:rsidR="00C44CA9" w:rsidRPr="00897D75">
              <w:rPr>
                <w:rStyle w:val="Hyperlink"/>
                <w:noProof/>
              </w:rPr>
              <w:t>d.</w:t>
            </w:r>
            <w:r w:rsidR="00C44CA9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  <w:lang w:eastAsia="pt-BR"/>
              </w:rPr>
              <w:tab/>
            </w:r>
            <w:r w:rsidR="00C44CA9" w:rsidRPr="00897D75">
              <w:rPr>
                <w:rStyle w:val="Hyperlink"/>
                <w:noProof/>
              </w:rPr>
              <w:t>BLOQUEIO DE CARTÃO</w:t>
            </w:r>
            <w:r w:rsidR="00C44CA9">
              <w:rPr>
                <w:noProof/>
                <w:webHidden/>
              </w:rPr>
              <w:tab/>
            </w:r>
            <w:r w:rsidR="00C44CA9">
              <w:rPr>
                <w:noProof/>
                <w:webHidden/>
              </w:rPr>
              <w:fldChar w:fldCharType="begin"/>
            </w:r>
            <w:r w:rsidR="00C44CA9">
              <w:rPr>
                <w:noProof/>
                <w:webHidden/>
              </w:rPr>
              <w:instrText xml:space="preserve"> PAGEREF _Toc9234778 \h </w:instrText>
            </w:r>
            <w:r w:rsidR="00C44CA9">
              <w:rPr>
                <w:noProof/>
                <w:webHidden/>
              </w:rPr>
            </w:r>
            <w:r w:rsidR="00C44CA9">
              <w:rPr>
                <w:noProof/>
                <w:webHidden/>
              </w:rPr>
              <w:fldChar w:fldCharType="separate"/>
            </w:r>
            <w:r w:rsidR="00C44CA9">
              <w:rPr>
                <w:noProof/>
                <w:webHidden/>
              </w:rPr>
              <w:t>9</w:t>
            </w:r>
            <w:r w:rsidR="00C44CA9">
              <w:rPr>
                <w:noProof/>
                <w:webHidden/>
              </w:rPr>
              <w:fldChar w:fldCharType="end"/>
            </w:r>
          </w:hyperlink>
        </w:p>
        <w:p w:rsidR="00C44CA9" w:rsidRDefault="00361B8B">
          <w:pPr>
            <w:pStyle w:val="Sumrio2"/>
            <w:tabs>
              <w:tab w:val="left" w:pos="1320"/>
              <w:tab w:val="right" w:leader="dot" w:pos="9061"/>
            </w:tabs>
            <w:rPr>
              <w:rFonts w:asciiTheme="minorHAnsi" w:eastAsiaTheme="minorEastAsia" w:hAnsiTheme="minorHAnsi"/>
              <w:noProof/>
              <w:color w:val="auto"/>
              <w:sz w:val="22"/>
              <w:szCs w:val="22"/>
              <w:lang w:eastAsia="pt-BR"/>
            </w:rPr>
          </w:pPr>
          <w:hyperlink w:anchor="_Toc9234779" w:history="1">
            <w:r w:rsidR="00C44CA9" w:rsidRPr="00897D75">
              <w:rPr>
                <w:rStyle w:val="Hyperlink"/>
                <w:noProof/>
              </w:rPr>
              <w:t>e.</w:t>
            </w:r>
            <w:r w:rsidR="00C44CA9">
              <w:rPr>
                <w:rFonts w:asciiTheme="minorHAnsi" w:eastAsiaTheme="minorEastAsia" w:hAnsiTheme="minorHAnsi"/>
                <w:noProof/>
                <w:color w:val="auto"/>
                <w:sz w:val="22"/>
                <w:szCs w:val="22"/>
                <w:lang w:eastAsia="pt-BR"/>
              </w:rPr>
              <w:tab/>
            </w:r>
            <w:r w:rsidR="00C44CA9" w:rsidRPr="00897D75">
              <w:rPr>
                <w:rStyle w:val="Hyperlink"/>
                <w:noProof/>
              </w:rPr>
              <w:t>REEMBOLSO</w:t>
            </w:r>
            <w:r w:rsidR="00C44CA9">
              <w:rPr>
                <w:noProof/>
                <w:webHidden/>
              </w:rPr>
              <w:tab/>
            </w:r>
            <w:r w:rsidR="00C44CA9">
              <w:rPr>
                <w:noProof/>
                <w:webHidden/>
              </w:rPr>
              <w:fldChar w:fldCharType="begin"/>
            </w:r>
            <w:r w:rsidR="00C44CA9">
              <w:rPr>
                <w:noProof/>
                <w:webHidden/>
              </w:rPr>
              <w:instrText xml:space="preserve"> PAGEREF _Toc9234779 \h </w:instrText>
            </w:r>
            <w:r w:rsidR="00C44CA9">
              <w:rPr>
                <w:noProof/>
                <w:webHidden/>
              </w:rPr>
            </w:r>
            <w:r w:rsidR="00C44CA9">
              <w:rPr>
                <w:noProof/>
                <w:webHidden/>
              </w:rPr>
              <w:fldChar w:fldCharType="separate"/>
            </w:r>
            <w:r w:rsidR="00C44CA9">
              <w:rPr>
                <w:noProof/>
                <w:webHidden/>
              </w:rPr>
              <w:t>11</w:t>
            </w:r>
            <w:r w:rsidR="00C44CA9">
              <w:rPr>
                <w:noProof/>
                <w:webHidden/>
              </w:rPr>
              <w:fldChar w:fldCharType="end"/>
            </w:r>
          </w:hyperlink>
        </w:p>
        <w:p w:rsidR="00751AE5" w:rsidRDefault="00751AE5">
          <w:r>
            <w:rPr>
              <w:b/>
              <w:bCs/>
            </w:rPr>
            <w:fldChar w:fldCharType="end"/>
          </w:r>
        </w:p>
      </w:sdtContent>
    </w:sdt>
    <w:p w:rsidR="00E65C3B" w:rsidRDefault="00E65C3B" w:rsidP="001C1B7D">
      <w:pPr>
        <w:spacing w:after="0"/>
        <w:ind w:firstLine="0"/>
        <w:rPr>
          <w:rFonts w:asciiTheme="minorHAnsi" w:hAnsiTheme="minorHAnsi"/>
          <w:b/>
          <w:color w:val="auto"/>
          <w:sz w:val="28"/>
        </w:rPr>
      </w:pPr>
    </w:p>
    <w:p w:rsidR="00F32EF8" w:rsidRDefault="00F32EF8">
      <w:pPr>
        <w:spacing w:after="0"/>
        <w:ind w:firstLine="0"/>
        <w:rPr>
          <w:rFonts w:asciiTheme="minorHAnsi" w:hAnsiTheme="minorHAnsi"/>
          <w:b/>
          <w:color w:val="auto"/>
          <w:sz w:val="28"/>
        </w:rPr>
      </w:pPr>
      <w:r>
        <w:rPr>
          <w:rFonts w:asciiTheme="minorHAnsi" w:hAnsiTheme="minorHAnsi"/>
          <w:b/>
          <w:color w:val="auto"/>
          <w:sz w:val="28"/>
        </w:rPr>
        <w:br w:type="page"/>
      </w:r>
    </w:p>
    <w:p w:rsidR="00F32EF8" w:rsidRPr="00F32EF8" w:rsidRDefault="00F32EF8" w:rsidP="00C62A9C">
      <w:pPr>
        <w:pStyle w:val="SUBTitulo"/>
        <w:ind w:left="426"/>
        <w:outlineLvl w:val="0"/>
      </w:pPr>
      <w:bookmarkStart w:id="1" w:name="_Toc9234771"/>
      <w:r>
        <w:lastRenderedPageBreak/>
        <w:t>INTRODUÇÃO</w:t>
      </w:r>
      <w:bookmarkEnd w:id="1"/>
      <w:r w:rsidR="00E16595">
        <w:tab/>
      </w:r>
    </w:p>
    <w:p w:rsidR="00E37EB0" w:rsidRDefault="00E37EB0" w:rsidP="00F32EF8">
      <w:pPr>
        <w:spacing w:after="0" w:line="360" w:lineRule="auto"/>
        <w:jc w:val="both"/>
        <w:rPr>
          <w:rFonts w:asciiTheme="minorHAnsi" w:hAnsiTheme="minorHAnsi"/>
        </w:rPr>
      </w:pPr>
    </w:p>
    <w:p w:rsidR="00F32EF8" w:rsidRPr="00F32EF8" w:rsidRDefault="00946075" w:rsidP="00541D5C">
      <w:pPr>
        <w:spacing w:after="0"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Prezado</w:t>
      </w:r>
      <w:r w:rsidR="00F32EF8" w:rsidRPr="00F32EF8">
        <w:rPr>
          <w:rFonts w:asciiTheme="minorHAnsi" w:hAnsiTheme="minorHAnsi"/>
        </w:rPr>
        <w:t xml:space="preserve">(a) </w:t>
      </w:r>
      <w:r>
        <w:rPr>
          <w:rFonts w:asciiTheme="minorHAnsi" w:hAnsiTheme="minorHAnsi"/>
        </w:rPr>
        <w:t>Usuário</w:t>
      </w:r>
      <w:r w:rsidR="00F32EF8" w:rsidRPr="00F32EF8">
        <w:rPr>
          <w:rFonts w:asciiTheme="minorHAnsi" w:hAnsiTheme="minorHAnsi"/>
        </w:rPr>
        <w:t xml:space="preserve"> (a),</w:t>
      </w:r>
    </w:p>
    <w:p w:rsidR="00F32EF8" w:rsidRPr="00F32EF8" w:rsidRDefault="00F32EF8" w:rsidP="00F32EF8">
      <w:pPr>
        <w:spacing w:after="0" w:line="360" w:lineRule="auto"/>
        <w:jc w:val="both"/>
        <w:rPr>
          <w:rFonts w:asciiTheme="minorHAnsi" w:hAnsiTheme="minorHAnsi"/>
        </w:rPr>
      </w:pPr>
    </w:p>
    <w:p w:rsidR="00CC5AA6" w:rsidRDefault="00CC5AA6" w:rsidP="00CC5AA6">
      <w:pPr>
        <w:spacing w:after="0" w:line="360" w:lineRule="auto"/>
        <w:ind w:firstLine="0"/>
        <w:jc w:val="both"/>
        <w:rPr>
          <w:rFonts w:asciiTheme="minorHAnsi" w:hAnsiTheme="minorHAnsi"/>
        </w:rPr>
      </w:pPr>
      <w:r w:rsidRPr="00F32EF8">
        <w:rPr>
          <w:rFonts w:asciiTheme="minorHAnsi" w:hAnsiTheme="minorHAnsi"/>
        </w:rPr>
        <w:t xml:space="preserve">Este manual foi </w:t>
      </w:r>
      <w:r>
        <w:rPr>
          <w:rFonts w:asciiTheme="minorHAnsi" w:hAnsiTheme="minorHAnsi"/>
        </w:rPr>
        <w:t>desenvolvido</w:t>
      </w:r>
      <w:r w:rsidRPr="00F32EF8">
        <w:rPr>
          <w:rFonts w:asciiTheme="minorHAnsi" w:hAnsiTheme="minorHAnsi"/>
        </w:rPr>
        <w:t xml:space="preserve"> para servir como um guia de utilização </w:t>
      </w:r>
      <w:r>
        <w:rPr>
          <w:rFonts w:asciiTheme="minorHAnsi" w:hAnsiTheme="minorHAnsi"/>
        </w:rPr>
        <w:t>de sua área exclusiva d</w:t>
      </w:r>
      <w:r w:rsidRPr="00F32EF8">
        <w:rPr>
          <w:rFonts w:asciiTheme="minorHAnsi" w:hAnsiTheme="minorHAnsi"/>
        </w:rPr>
        <w:t xml:space="preserve">o </w:t>
      </w:r>
      <w:r>
        <w:rPr>
          <w:rFonts w:asciiTheme="minorHAnsi" w:hAnsiTheme="minorHAnsi"/>
        </w:rPr>
        <w:t>site Funcional e contém instruções</w:t>
      </w:r>
      <w:r w:rsidRPr="00F32EF8">
        <w:rPr>
          <w:rFonts w:asciiTheme="minorHAnsi" w:hAnsiTheme="minorHAnsi"/>
        </w:rPr>
        <w:t xml:space="preserve"> para o seu dia </w:t>
      </w:r>
      <w:r>
        <w:rPr>
          <w:rFonts w:asciiTheme="minorHAnsi" w:hAnsiTheme="minorHAnsi"/>
        </w:rPr>
        <w:t xml:space="preserve">a </w:t>
      </w:r>
      <w:r w:rsidRPr="00F32EF8">
        <w:rPr>
          <w:rFonts w:asciiTheme="minorHAnsi" w:hAnsiTheme="minorHAnsi"/>
        </w:rPr>
        <w:t xml:space="preserve">dia na utilização do benefício </w:t>
      </w:r>
      <w:r>
        <w:rPr>
          <w:rFonts w:asciiTheme="minorHAnsi" w:hAnsiTheme="minorHAnsi"/>
        </w:rPr>
        <w:t>medicamento, através de</w:t>
      </w:r>
      <w:r w:rsidRPr="00F32EF8">
        <w:rPr>
          <w:rFonts w:asciiTheme="minorHAnsi" w:hAnsiTheme="minorHAnsi"/>
        </w:rPr>
        <w:t xml:space="preserve"> uma linguagem simples e objetiva.</w:t>
      </w:r>
    </w:p>
    <w:p w:rsidR="00CC5AA6" w:rsidRPr="00F32EF8" w:rsidRDefault="00CC5AA6" w:rsidP="00CC5AA6">
      <w:pPr>
        <w:spacing w:after="0" w:line="360" w:lineRule="auto"/>
        <w:ind w:firstLine="0"/>
        <w:jc w:val="both"/>
        <w:rPr>
          <w:rFonts w:asciiTheme="minorHAnsi" w:hAnsiTheme="minorHAnsi"/>
        </w:rPr>
      </w:pPr>
    </w:p>
    <w:p w:rsidR="00CC5AA6" w:rsidRDefault="00CC5AA6" w:rsidP="00CC5AA6">
      <w:pPr>
        <w:spacing w:after="0"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</w:t>
      </w:r>
      <w:r w:rsidRPr="00F32EF8">
        <w:rPr>
          <w:rFonts w:asciiTheme="minorHAnsi" w:hAnsiTheme="minorHAnsi"/>
        </w:rPr>
        <w:t xml:space="preserve"> Site Funcional</w:t>
      </w:r>
      <w:r>
        <w:rPr>
          <w:rFonts w:asciiTheme="minorHAnsi" w:hAnsiTheme="minorHAnsi"/>
        </w:rPr>
        <w:t xml:space="preserve"> </w:t>
      </w:r>
      <w:r w:rsidRPr="00F32EF8">
        <w:rPr>
          <w:rFonts w:asciiTheme="minorHAnsi" w:hAnsiTheme="minorHAnsi"/>
        </w:rPr>
        <w:t>foi desenvolvido para ser usado em diferentes navegadores, como o Internet Explor</w:t>
      </w:r>
      <w:r>
        <w:rPr>
          <w:rFonts w:asciiTheme="minorHAnsi" w:hAnsiTheme="minorHAnsi"/>
        </w:rPr>
        <w:t xml:space="preserve">er, Firefox, Google Chrome, </w:t>
      </w:r>
      <w:proofErr w:type="spellStart"/>
      <w:r>
        <w:rPr>
          <w:rFonts w:asciiTheme="minorHAnsi" w:hAnsiTheme="minorHAnsi"/>
        </w:rPr>
        <w:t>etc</w:t>
      </w:r>
      <w:proofErr w:type="spellEnd"/>
      <w:r>
        <w:rPr>
          <w:rFonts w:asciiTheme="minorHAnsi" w:hAnsiTheme="minorHAnsi"/>
        </w:rPr>
        <w:t xml:space="preserve">, podendo </w:t>
      </w:r>
      <w:r w:rsidRPr="00F32EF8">
        <w:rPr>
          <w:rFonts w:asciiTheme="minorHAnsi" w:hAnsiTheme="minorHAnsi"/>
        </w:rPr>
        <w:t xml:space="preserve">ser utilizado sem </w:t>
      </w:r>
      <w:r>
        <w:rPr>
          <w:rFonts w:asciiTheme="minorHAnsi" w:hAnsiTheme="minorHAnsi"/>
        </w:rPr>
        <w:t>restrições de uso e com maior abrangência.</w:t>
      </w:r>
    </w:p>
    <w:p w:rsidR="00E37EB0" w:rsidRDefault="00E37EB0">
      <w:pPr>
        <w:spacing w:after="0"/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F32EF8" w:rsidRPr="00F32EF8" w:rsidRDefault="00E37EB0" w:rsidP="00C62A9C">
      <w:pPr>
        <w:pStyle w:val="SUBTitulo"/>
        <w:ind w:left="426"/>
        <w:outlineLvl w:val="0"/>
      </w:pPr>
      <w:bookmarkStart w:id="2" w:name="_Toc9234772"/>
      <w:r w:rsidRPr="00F32EF8">
        <w:rPr>
          <w:caps w:val="0"/>
        </w:rPr>
        <w:lastRenderedPageBreak/>
        <w:t>ESTRUTURA DO SITE</w:t>
      </w:r>
      <w:bookmarkEnd w:id="2"/>
    </w:p>
    <w:p w:rsidR="001C5E47" w:rsidRDefault="001C5E47" w:rsidP="00541D5C">
      <w:pPr>
        <w:spacing w:after="0"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 site </w:t>
      </w:r>
      <w:hyperlink r:id="rId8" w:history="1">
        <w:r w:rsidRPr="001C5E47">
          <w:rPr>
            <w:rStyle w:val="Hyperlink"/>
            <w:rFonts w:asciiTheme="minorHAnsi" w:hAnsiTheme="minorHAnsi"/>
            <w:b/>
            <w:color w:val="282828" w:themeColor="text1"/>
          </w:rPr>
          <w:t>http://www.funcionalcorp.com.br/funcionalcard/</w:t>
        </w:r>
      </w:hyperlink>
      <w:r w:rsidRPr="001C5E47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foi desenhado exclusivamente </w:t>
      </w:r>
      <w:r w:rsidR="00844232">
        <w:rPr>
          <w:rFonts w:asciiTheme="minorHAnsi" w:hAnsiTheme="minorHAnsi"/>
        </w:rPr>
        <w:t xml:space="preserve">aos </w:t>
      </w:r>
      <w:r>
        <w:rPr>
          <w:rFonts w:asciiTheme="minorHAnsi" w:hAnsiTheme="minorHAnsi"/>
        </w:rPr>
        <w:t>usuários para proporcionar o acesso r</w:t>
      </w:r>
      <w:r w:rsidR="00844232">
        <w:rPr>
          <w:rFonts w:asciiTheme="minorHAnsi" w:hAnsiTheme="minorHAnsi"/>
        </w:rPr>
        <w:t xml:space="preserve">ápido as informações </w:t>
      </w:r>
      <w:r w:rsidR="00E65C3B">
        <w:rPr>
          <w:rFonts w:asciiTheme="minorHAnsi" w:hAnsiTheme="minorHAnsi"/>
        </w:rPr>
        <w:t>pertinentes</w:t>
      </w:r>
      <w:r w:rsidR="00844232">
        <w:rPr>
          <w:rFonts w:asciiTheme="minorHAnsi" w:hAnsiTheme="minorHAnsi"/>
        </w:rPr>
        <w:t xml:space="preserve"> aos nossos serviços, vantagens e notícias relacionadas </w:t>
      </w:r>
      <w:r w:rsidR="00E65C3B">
        <w:rPr>
          <w:rFonts w:asciiTheme="minorHAnsi" w:hAnsiTheme="minorHAnsi"/>
        </w:rPr>
        <w:t>a</w:t>
      </w:r>
      <w:r w:rsidR="00844232">
        <w:rPr>
          <w:rFonts w:asciiTheme="minorHAnsi" w:hAnsiTheme="minorHAnsi"/>
        </w:rPr>
        <w:t xml:space="preserve"> saúde, além da apresentação do nosso novo aplicativo.</w:t>
      </w:r>
    </w:p>
    <w:p w:rsidR="00AD38B3" w:rsidRDefault="00AD38B3" w:rsidP="004D432B">
      <w:pPr>
        <w:spacing w:after="0" w:line="360" w:lineRule="auto"/>
        <w:ind w:firstLine="658"/>
        <w:jc w:val="both"/>
        <w:rPr>
          <w:rFonts w:asciiTheme="minorHAnsi" w:hAnsiTheme="minorHAnsi"/>
        </w:rPr>
      </w:pPr>
    </w:p>
    <w:p w:rsidR="00E37EB0" w:rsidRDefault="00AD38B3" w:rsidP="00541D5C">
      <w:pPr>
        <w:spacing w:after="0" w:line="360" w:lineRule="auto"/>
        <w:ind w:firstLine="0"/>
        <w:jc w:val="both"/>
        <w:rPr>
          <w:rFonts w:asciiTheme="minorHAnsi" w:hAnsiTheme="minorHAnsi"/>
        </w:rPr>
      </w:pPr>
      <w:r w:rsidRPr="00AD38B3">
        <w:rPr>
          <w:rFonts w:asciiTheme="minorHAnsi" w:hAnsiTheme="minorHAnsi"/>
          <w:noProof/>
          <w:lang w:eastAsia="pt-BR"/>
        </w:rPr>
        <w:drawing>
          <wp:inline distT="0" distB="0" distL="0" distR="0" wp14:anchorId="55101D53" wp14:editId="6641E127">
            <wp:extent cx="5676900" cy="5525770"/>
            <wp:effectExtent l="19050" t="19050" r="19050" b="17780"/>
            <wp:docPr id="7" name="Imagem 7" descr="C:\Users\npereira\Documents\13 - Funcional Para Todos\Manual de acesso ao site\Telas site\21 - Site Funcional - usuário - ho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pereira\Documents\13 - Funcional Para Todos\Manual de acesso ao site\Telas site\21 - Site Funcional - usuário - hom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39"/>
                    <a:stretch/>
                  </pic:blipFill>
                  <pic:spPr bwMode="auto">
                    <a:xfrm>
                      <a:off x="0" y="0"/>
                      <a:ext cx="5677221" cy="5526082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83C93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38B3" w:rsidRDefault="00AD38B3">
      <w:pPr>
        <w:spacing w:after="0"/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F32EF8" w:rsidRPr="00F32EF8" w:rsidRDefault="00E37EB0" w:rsidP="00C62A9C">
      <w:pPr>
        <w:pStyle w:val="SUBTitulo"/>
        <w:ind w:left="426"/>
        <w:outlineLvl w:val="0"/>
      </w:pPr>
      <w:bookmarkStart w:id="3" w:name="_Toc9234773"/>
      <w:r w:rsidRPr="00F32EF8">
        <w:rPr>
          <w:caps w:val="0"/>
        </w:rPr>
        <w:lastRenderedPageBreak/>
        <w:t xml:space="preserve">ACESSO </w:t>
      </w:r>
      <w:r>
        <w:rPr>
          <w:caps w:val="0"/>
        </w:rPr>
        <w:t>A</w:t>
      </w:r>
      <w:r w:rsidRPr="00F32EF8">
        <w:rPr>
          <w:caps w:val="0"/>
        </w:rPr>
        <w:t xml:space="preserve"> CONTA</w:t>
      </w:r>
      <w:bookmarkEnd w:id="3"/>
    </w:p>
    <w:p w:rsidR="004D432B" w:rsidRDefault="002321E6" w:rsidP="00541D5C">
      <w:pPr>
        <w:spacing w:after="0"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</w:t>
      </w:r>
      <w:r w:rsidR="004D432B">
        <w:rPr>
          <w:rFonts w:asciiTheme="minorHAnsi" w:hAnsiTheme="minorHAnsi"/>
        </w:rPr>
        <w:t xml:space="preserve">elecionar </w:t>
      </w:r>
      <w:r w:rsidR="00946075">
        <w:rPr>
          <w:rFonts w:asciiTheme="minorHAnsi" w:hAnsiTheme="minorHAnsi"/>
        </w:rPr>
        <w:t>o ícone</w:t>
      </w:r>
      <w:r w:rsidR="004D432B">
        <w:rPr>
          <w:rFonts w:asciiTheme="minorHAnsi" w:hAnsiTheme="minorHAnsi"/>
        </w:rPr>
        <w:t xml:space="preserve"> </w:t>
      </w:r>
      <w:r w:rsidR="00946075">
        <w:rPr>
          <w:rFonts w:asciiTheme="minorHAnsi" w:hAnsiTheme="minorHAnsi"/>
        </w:rPr>
        <w:t>relacionado</w:t>
      </w:r>
      <w:r w:rsidR="004D432B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a </w:t>
      </w:r>
      <w:r w:rsidR="00946075">
        <w:rPr>
          <w:rFonts w:asciiTheme="minorHAnsi" w:hAnsiTheme="minorHAnsi"/>
        </w:rPr>
        <w:t>efetuação do login</w:t>
      </w:r>
      <w:r w:rsidR="006A43F5">
        <w:rPr>
          <w:rFonts w:asciiTheme="minorHAnsi" w:hAnsiTheme="minorHAnsi"/>
        </w:rPr>
        <w:t xml:space="preserve">, </w:t>
      </w:r>
      <w:r w:rsidR="008757F7">
        <w:rPr>
          <w:rFonts w:asciiTheme="minorHAnsi" w:hAnsiTheme="minorHAnsi"/>
        </w:rPr>
        <w:t>através</w:t>
      </w:r>
      <w:r w:rsidR="006A43F5">
        <w:rPr>
          <w:rFonts w:asciiTheme="minorHAnsi" w:hAnsiTheme="minorHAnsi"/>
        </w:rPr>
        <w:t xml:space="preserve"> </w:t>
      </w:r>
      <w:r w:rsidR="008757F7">
        <w:rPr>
          <w:rFonts w:asciiTheme="minorHAnsi" w:hAnsiTheme="minorHAnsi"/>
        </w:rPr>
        <w:t>d</w:t>
      </w:r>
      <w:r w:rsidR="006A43F5">
        <w:rPr>
          <w:rFonts w:asciiTheme="minorHAnsi" w:hAnsiTheme="minorHAnsi"/>
        </w:rPr>
        <w:t>a identifica</w:t>
      </w:r>
      <w:r w:rsidR="008757F7">
        <w:rPr>
          <w:rFonts w:asciiTheme="minorHAnsi" w:hAnsiTheme="minorHAnsi"/>
        </w:rPr>
        <w:t>ção</w:t>
      </w:r>
      <w:r w:rsidR="006A43F5">
        <w:rPr>
          <w:rFonts w:asciiTheme="minorHAnsi" w:hAnsiTheme="minorHAnsi"/>
        </w:rPr>
        <w:t xml:space="preserve"> do </w:t>
      </w:r>
      <w:r w:rsidR="008757F7">
        <w:rPr>
          <w:rFonts w:asciiTheme="minorHAnsi" w:hAnsiTheme="minorHAnsi"/>
        </w:rPr>
        <w:t>login e senha na próxima tela.</w:t>
      </w:r>
    </w:p>
    <w:p w:rsidR="00C62A9C" w:rsidRDefault="00C62A9C" w:rsidP="00541D5C">
      <w:pPr>
        <w:spacing w:after="0" w:line="360" w:lineRule="auto"/>
        <w:ind w:firstLine="0"/>
        <w:jc w:val="both"/>
        <w:rPr>
          <w:rFonts w:asciiTheme="minorHAnsi" w:hAnsiTheme="minorHAnsi"/>
        </w:rPr>
      </w:pPr>
    </w:p>
    <w:p w:rsidR="00076213" w:rsidRPr="00F32EF8" w:rsidRDefault="002321E6" w:rsidP="00541D5C">
      <w:pPr>
        <w:spacing w:after="0" w:line="360" w:lineRule="auto"/>
        <w:ind w:firstLine="0"/>
        <w:rPr>
          <w:rFonts w:asciiTheme="minorHAnsi" w:hAnsiTheme="minorHAnsi"/>
        </w:rPr>
      </w:pPr>
      <w:r>
        <w:rPr>
          <w:noProof/>
          <w:lang w:eastAsia="pt-BR"/>
        </w:rPr>
        <w:drawing>
          <wp:inline distT="0" distB="0" distL="0" distR="0" wp14:anchorId="08677382" wp14:editId="03C6E9A5">
            <wp:extent cx="5086350" cy="3563620"/>
            <wp:effectExtent l="19050" t="19050" r="19050" b="1778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323" r="10374"/>
                    <a:stretch/>
                  </pic:blipFill>
                  <pic:spPr bwMode="auto">
                    <a:xfrm>
                      <a:off x="0" y="0"/>
                      <a:ext cx="5086350" cy="35636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5F54" w:rsidRDefault="006C5F54">
      <w:pPr>
        <w:spacing w:after="0"/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br w:type="page"/>
      </w:r>
    </w:p>
    <w:p w:rsidR="00F32EF8" w:rsidRPr="00F32EF8" w:rsidRDefault="00E37EB0" w:rsidP="00C62A9C">
      <w:pPr>
        <w:pStyle w:val="SUBTitulo"/>
        <w:ind w:left="426"/>
        <w:outlineLvl w:val="0"/>
      </w:pPr>
      <w:bookmarkStart w:id="4" w:name="_Toc9234774"/>
      <w:r>
        <w:rPr>
          <w:caps w:val="0"/>
        </w:rPr>
        <w:lastRenderedPageBreak/>
        <w:t>ACESSO A</w:t>
      </w:r>
      <w:r w:rsidRPr="00F32EF8">
        <w:rPr>
          <w:caps w:val="0"/>
        </w:rPr>
        <w:t>S FERRAMENTAS</w:t>
      </w:r>
      <w:bookmarkEnd w:id="4"/>
    </w:p>
    <w:p w:rsidR="00606C40" w:rsidRDefault="008757F7" w:rsidP="00030714">
      <w:pPr>
        <w:spacing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Conforme exemplo </w:t>
      </w:r>
      <w:r w:rsidR="00F32EF8" w:rsidRPr="00F32EF8">
        <w:rPr>
          <w:rFonts w:asciiTheme="minorHAnsi" w:hAnsiTheme="minorHAnsi"/>
        </w:rPr>
        <w:t xml:space="preserve">abaixo, </w:t>
      </w:r>
      <w:r w:rsidR="00606C40">
        <w:rPr>
          <w:rFonts w:asciiTheme="minorHAnsi" w:hAnsiTheme="minorHAnsi"/>
        </w:rPr>
        <w:t xml:space="preserve">será disponibilizado </w:t>
      </w:r>
      <w:r w:rsidR="000B37FE">
        <w:rPr>
          <w:rFonts w:asciiTheme="minorHAnsi" w:hAnsiTheme="minorHAnsi"/>
        </w:rPr>
        <w:t>um</w:t>
      </w:r>
      <w:r w:rsidR="00F32EF8" w:rsidRPr="00F32EF8">
        <w:rPr>
          <w:rFonts w:asciiTheme="minorHAnsi" w:hAnsiTheme="minorHAnsi"/>
        </w:rPr>
        <w:t xml:space="preserve"> menu de</w:t>
      </w:r>
      <w:r w:rsidR="00AD38B3">
        <w:rPr>
          <w:rFonts w:asciiTheme="minorHAnsi" w:hAnsiTheme="minorHAnsi"/>
        </w:rPr>
        <w:t xml:space="preserve"> informações e</w:t>
      </w:r>
      <w:r w:rsidR="00F32EF8" w:rsidRPr="00F32EF8">
        <w:rPr>
          <w:rFonts w:asciiTheme="minorHAnsi" w:hAnsiTheme="minorHAnsi"/>
        </w:rPr>
        <w:t xml:space="preserve"> ferramentas,</w:t>
      </w:r>
      <w:r w:rsidR="00606C40">
        <w:rPr>
          <w:rFonts w:asciiTheme="minorHAnsi" w:hAnsiTheme="minorHAnsi"/>
        </w:rPr>
        <w:t xml:space="preserve"> </w:t>
      </w:r>
      <w:r w:rsidR="00AD38B3">
        <w:rPr>
          <w:rFonts w:asciiTheme="minorHAnsi" w:hAnsiTheme="minorHAnsi"/>
        </w:rPr>
        <w:t>relacionados ao programa de benefício.</w:t>
      </w:r>
    </w:p>
    <w:p w:rsidR="007C65F9" w:rsidRDefault="00606C40" w:rsidP="00030714">
      <w:pPr>
        <w:spacing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O </w:t>
      </w:r>
      <w:r w:rsidR="00AD38B3">
        <w:rPr>
          <w:rFonts w:asciiTheme="minorHAnsi" w:hAnsiTheme="minorHAnsi"/>
        </w:rPr>
        <w:t>beneficiário poderá</w:t>
      </w:r>
      <w:r w:rsidR="007C65F9">
        <w:rPr>
          <w:rFonts w:asciiTheme="minorHAnsi" w:hAnsiTheme="minorHAnsi"/>
        </w:rPr>
        <w:t>:</w:t>
      </w:r>
    </w:p>
    <w:p w:rsidR="007C65F9" w:rsidRDefault="00EA33BB" w:rsidP="007C65F9">
      <w:pPr>
        <w:pStyle w:val="Bullet"/>
        <w:numPr>
          <w:ilvl w:val="0"/>
          <w:numId w:val="25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Consultar</w:t>
      </w:r>
      <w:r w:rsidR="007C65F9" w:rsidRPr="007C65F9">
        <w:rPr>
          <w:rFonts w:asciiTheme="minorHAnsi" w:hAnsiTheme="minorHAnsi"/>
        </w:rPr>
        <w:t xml:space="preserve"> e editar</w:t>
      </w:r>
      <w:r w:rsidR="00AD38B3" w:rsidRPr="007C65F9">
        <w:rPr>
          <w:rFonts w:asciiTheme="minorHAnsi" w:hAnsiTheme="minorHAnsi"/>
        </w:rPr>
        <w:t xml:space="preserve"> informaç</w:t>
      </w:r>
      <w:r w:rsidR="00B20164" w:rsidRPr="007C65F9">
        <w:rPr>
          <w:rFonts w:asciiTheme="minorHAnsi" w:hAnsiTheme="minorHAnsi"/>
        </w:rPr>
        <w:t>ões relacionadas a sua conta, tais</w:t>
      </w:r>
      <w:r w:rsidR="00AD38B3" w:rsidRPr="007C65F9">
        <w:rPr>
          <w:rFonts w:asciiTheme="minorHAnsi" w:hAnsiTheme="minorHAnsi"/>
        </w:rPr>
        <w:t xml:space="preserve"> </w:t>
      </w:r>
      <w:r w:rsidR="00B20164" w:rsidRPr="007C65F9">
        <w:rPr>
          <w:rFonts w:asciiTheme="minorHAnsi" w:hAnsiTheme="minorHAnsi"/>
        </w:rPr>
        <w:t xml:space="preserve">como </w:t>
      </w:r>
      <w:r w:rsidR="007C65F9" w:rsidRPr="007C65F9">
        <w:rPr>
          <w:rFonts w:asciiTheme="minorHAnsi" w:hAnsiTheme="minorHAnsi"/>
        </w:rPr>
        <w:t xml:space="preserve">e-mail, </w:t>
      </w:r>
      <w:r w:rsidR="007C65F9">
        <w:rPr>
          <w:rFonts w:asciiTheme="minorHAnsi" w:hAnsiTheme="minorHAnsi"/>
        </w:rPr>
        <w:t>telefone e celular</w:t>
      </w:r>
      <w:r w:rsidR="00C84F45">
        <w:rPr>
          <w:rFonts w:asciiTheme="minorHAnsi" w:hAnsiTheme="minorHAnsi"/>
        </w:rPr>
        <w:t>;</w:t>
      </w:r>
    </w:p>
    <w:p w:rsidR="007C65F9" w:rsidRDefault="007C65F9" w:rsidP="007C65F9">
      <w:pPr>
        <w:pStyle w:val="Bullet"/>
        <w:numPr>
          <w:ilvl w:val="0"/>
          <w:numId w:val="25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Acessar as informações gerais de seu benefício e d</w:t>
      </w:r>
      <w:r w:rsidR="00C84F45">
        <w:rPr>
          <w:rFonts w:asciiTheme="minorHAnsi" w:hAnsiTheme="minorHAnsi"/>
        </w:rPr>
        <w:t>úvidas frequentes;</w:t>
      </w:r>
    </w:p>
    <w:p w:rsidR="007C65F9" w:rsidRDefault="007C65F9" w:rsidP="007C65F9">
      <w:pPr>
        <w:pStyle w:val="Bullet"/>
        <w:numPr>
          <w:ilvl w:val="0"/>
          <w:numId w:val="25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Pr="007C65F9">
        <w:rPr>
          <w:rFonts w:asciiTheme="minorHAnsi" w:hAnsiTheme="minorHAnsi"/>
        </w:rPr>
        <w:t xml:space="preserve">onsultar </w:t>
      </w:r>
      <w:r>
        <w:rPr>
          <w:rFonts w:asciiTheme="minorHAnsi" w:hAnsiTheme="minorHAnsi"/>
        </w:rPr>
        <w:t>saldo e limite disponíveis</w:t>
      </w:r>
      <w:r w:rsidR="00C84F45">
        <w:rPr>
          <w:rFonts w:asciiTheme="minorHAnsi" w:hAnsiTheme="minorHAnsi"/>
        </w:rPr>
        <w:t>;</w:t>
      </w:r>
    </w:p>
    <w:p w:rsidR="007C65F9" w:rsidRDefault="007C65F9" w:rsidP="007C65F9">
      <w:pPr>
        <w:pStyle w:val="Bullet"/>
        <w:numPr>
          <w:ilvl w:val="0"/>
          <w:numId w:val="25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Consultar </w:t>
      </w:r>
      <w:r w:rsidR="00EA33BB">
        <w:rPr>
          <w:rFonts w:asciiTheme="minorHAnsi" w:hAnsiTheme="minorHAnsi"/>
        </w:rPr>
        <w:t>o</w:t>
      </w:r>
      <w:r>
        <w:rPr>
          <w:rFonts w:asciiTheme="minorHAnsi" w:hAnsiTheme="minorHAnsi"/>
        </w:rPr>
        <w:t xml:space="preserve"> extrato detalhado de compras</w:t>
      </w:r>
      <w:r w:rsidR="00C84F45">
        <w:rPr>
          <w:rFonts w:asciiTheme="minorHAnsi" w:hAnsiTheme="minorHAnsi"/>
        </w:rPr>
        <w:t>;</w:t>
      </w:r>
    </w:p>
    <w:p w:rsidR="00675B4D" w:rsidRDefault="007C65F9" w:rsidP="007C65F9">
      <w:pPr>
        <w:pStyle w:val="Bullet"/>
        <w:numPr>
          <w:ilvl w:val="0"/>
          <w:numId w:val="25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E</w:t>
      </w:r>
      <w:r w:rsidR="00B20164" w:rsidRPr="007C65F9">
        <w:rPr>
          <w:rFonts w:asciiTheme="minorHAnsi" w:hAnsiTheme="minorHAnsi"/>
        </w:rPr>
        <w:t xml:space="preserve">fetuar pesquisa de </w:t>
      </w:r>
      <w:r w:rsidR="00340B0D" w:rsidRPr="007C65F9">
        <w:rPr>
          <w:rFonts w:asciiTheme="minorHAnsi" w:hAnsiTheme="minorHAnsi"/>
        </w:rPr>
        <w:t>produtos</w:t>
      </w:r>
      <w:r w:rsidR="00B20164" w:rsidRPr="007C65F9">
        <w:rPr>
          <w:rFonts w:asciiTheme="minorHAnsi" w:hAnsiTheme="minorHAnsi"/>
        </w:rPr>
        <w:t xml:space="preserve"> e rede credenciada</w:t>
      </w:r>
      <w:r w:rsidR="00EE0758">
        <w:rPr>
          <w:rFonts w:asciiTheme="minorHAnsi" w:hAnsiTheme="minorHAnsi"/>
        </w:rPr>
        <w:t>;</w:t>
      </w:r>
    </w:p>
    <w:p w:rsidR="00EE0758" w:rsidRPr="007C65F9" w:rsidRDefault="00EE0758" w:rsidP="007C65F9">
      <w:pPr>
        <w:pStyle w:val="Bullet"/>
        <w:numPr>
          <w:ilvl w:val="0"/>
          <w:numId w:val="25"/>
        </w:numPr>
        <w:spacing w:line="360" w:lineRule="auto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Solicitar e acompanhar processo de reembolso.</w:t>
      </w:r>
    </w:p>
    <w:p w:rsidR="006C5F54" w:rsidRDefault="006C5F54" w:rsidP="00541D5C">
      <w:pPr>
        <w:spacing w:after="0" w:line="360" w:lineRule="auto"/>
        <w:ind w:firstLine="0"/>
        <w:jc w:val="both"/>
        <w:rPr>
          <w:rFonts w:asciiTheme="minorHAnsi" w:hAnsiTheme="minorHAnsi"/>
        </w:rPr>
      </w:pPr>
    </w:p>
    <w:p w:rsidR="00030714" w:rsidRDefault="007C65F9" w:rsidP="00541D5C">
      <w:pPr>
        <w:spacing w:after="0" w:line="360" w:lineRule="auto"/>
        <w:ind w:firstLine="0"/>
        <w:jc w:val="both"/>
        <w:rPr>
          <w:rFonts w:asciiTheme="minorHAnsi" w:hAnsiTheme="minorHAnsi"/>
        </w:rPr>
      </w:pPr>
      <w:r w:rsidRPr="007C65F9">
        <w:rPr>
          <w:rFonts w:asciiTheme="minorHAnsi" w:hAnsiTheme="minorHAnsi"/>
          <w:noProof/>
          <w:lang w:eastAsia="pt-BR"/>
        </w:rPr>
        <w:drawing>
          <wp:inline distT="0" distB="0" distL="0" distR="0" wp14:anchorId="2C5A1661" wp14:editId="4049F4FF">
            <wp:extent cx="5760085" cy="5659120"/>
            <wp:effectExtent l="19050" t="19050" r="12065" b="17780"/>
            <wp:docPr id="32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m 3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565912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F32EF8" w:rsidRPr="00F32EF8" w:rsidRDefault="00E37EB0" w:rsidP="00C62A9C">
      <w:pPr>
        <w:pStyle w:val="SUBTitulo"/>
        <w:numPr>
          <w:ilvl w:val="0"/>
          <w:numId w:val="17"/>
        </w:numPr>
        <w:ind w:left="426"/>
        <w:outlineLvl w:val="1"/>
      </w:pPr>
      <w:bookmarkStart w:id="5" w:name="_Toc9234775"/>
      <w:r w:rsidRPr="00F32EF8">
        <w:rPr>
          <w:caps w:val="0"/>
        </w:rPr>
        <w:lastRenderedPageBreak/>
        <w:t>EXTRATO</w:t>
      </w:r>
      <w:r w:rsidR="00C62A9C">
        <w:rPr>
          <w:caps w:val="0"/>
        </w:rPr>
        <w:t xml:space="preserve"> DETALHADO</w:t>
      </w:r>
      <w:bookmarkEnd w:id="5"/>
    </w:p>
    <w:p w:rsidR="00F32EF8" w:rsidRDefault="00E11976" w:rsidP="00751AE5">
      <w:pPr>
        <w:spacing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 ferramenta de </w:t>
      </w:r>
      <w:r w:rsidR="006166F0">
        <w:rPr>
          <w:rFonts w:asciiTheme="minorHAnsi" w:hAnsiTheme="minorHAnsi"/>
        </w:rPr>
        <w:t>acesso ao</w:t>
      </w:r>
      <w:r>
        <w:rPr>
          <w:rFonts w:asciiTheme="minorHAnsi" w:hAnsiTheme="minorHAnsi"/>
        </w:rPr>
        <w:t xml:space="preserve"> extrato</w:t>
      </w:r>
      <w:r w:rsidR="006166F0">
        <w:rPr>
          <w:rFonts w:asciiTheme="minorHAnsi" w:hAnsiTheme="minorHAnsi"/>
        </w:rPr>
        <w:t xml:space="preserve"> </w:t>
      </w:r>
      <w:r w:rsidR="00943370">
        <w:rPr>
          <w:rFonts w:asciiTheme="minorHAnsi" w:hAnsiTheme="minorHAnsi"/>
        </w:rPr>
        <w:t xml:space="preserve">detalhado </w:t>
      </w:r>
      <w:r>
        <w:rPr>
          <w:rFonts w:asciiTheme="minorHAnsi" w:hAnsiTheme="minorHAnsi"/>
        </w:rPr>
        <w:t>permite</w:t>
      </w:r>
      <w:r w:rsidR="00F32EF8" w:rsidRPr="00F32EF8">
        <w:rPr>
          <w:rFonts w:asciiTheme="minorHAnsi" w:hAnsiTheme="minorHAnsi"/>
        </w:rPr>
        <w:t xml:space="preserve"> </w:t>
      </w:r>
      <w:r w:rsidR="006166F0">
        <w:rPr>
          <w:rFonts w:asciiTheme="minorHAnsi" w:hAnsiTheme="minorHAnsi"/>
        </w:rPr>
        <w:t>a consulta</w:t>
      </w:r>
      <w:r w:rsidR="00F32EF8" w:rsidRPr="00F32EF8">
        <w:rPr>
          <w:rFonts w:asciiTheme="minorHAnsi" w:hAnsiTheme="minorHAnsi"/>
        </w:rPr>
        <w:t xml:space="preserve"> </w:t>
      </w:r>
      <w:r w:rsidR="006166F0">
        <w:rPr>
          <w:rFonts w:asciiTheme="minorHAnsi" w:hAnsiTheme="minorHAnsi"/>
        </w:rPr>
        <w:t>d</w:t>
      </w:r>
      <w:r w:rsidR="00F32EF8" w:rsidRPr="00F32EF8">
        <w:rPr>
          <w:rFonts w:asciiTheme="minorHAnsi" w:hAnsiTheme="minorHAnsi"/>
        </w:rPr>
        <w:t xml:space="preserve">as últimas compras </w:t>
      </w:r>
      <w:r w:rsidR="00E65C3B" w:rsidRPr="00F32EF8">
        <w:rPr>
          <w:rFonts w:asciiTheme="minorHAnsi" w:hAnsiTheme="minorHAnsi"/>
        </w:rPr>
        <w:t>realizadas</w:t>
      </w:r>
      <w:r w:rsidR="00E65C3B">
        <w:rPr>
          <w:rFonts w:asciiTheme="minorHAnsi" w:hAnsiTheme="minorHAnsi"/>
        </w:rPr>
        <w:t xml:space="preserve"> pelo</w:t>
      </w:r>
      <w:r w:rsidR="00E65C3B" w:rsidRPr="00F32EF8">
        <w:rPr>
          <w:rFonts w:asciiTheme="minorHAnsi" w:hAnsiTheme="minorHAnsi"/>
        </w:rPr>
        <w:t xml:space="preserve"> grupo familiar</w:t>
      </w:r>
      <w:r w:rsidR="00E65C3B">
        <w:rPr>
          <w:rFonts w:asciiTheme="minorHAnsi" w:hAnsiTheme="minorHAnsi"/>
        </w:rPr>
        <w:t xml:space="preserve"> e/ou usuário, </w:t>
      </w:r>
      <w:r w:rsidR="00943370">
        <w:rPr>
          <w:rFonts w:asciiTheme="minorHAnsi" w:hAnsiTheme="minorHAnsi"/>
        </w:rPr>
        <w:t>por ciclo de fechamento</w:t>
      </w:r>
      <w:r w:rsidR="00E65C3B">
        <w:rPr>
          <w:rFonts w:asciiTheme="minorHAnsi" w:hAnsiTheme="minorHAnsi"/>
        </w:rPr>
        <w:t>.</w:t>
      </w:r>
    </w:p>
    <w:p w:rsidR="006C5F54" w:rsidRDefault="00EA33BB" w:rsidP="00751AE5">
      <w:pPr>
        <w:spacing w:line="360" w:lineRule="auto"/>
        <w:ind w:firstLine="0"/>
        <w:jc w:val="both"/>
        <w:rPr>
          <w:rFonts w:asciiTheme="minorHAnsi" w:hAnsiTheme="minorHAnsi"/>
        </w:rPr>
      </w:pPr>
      <w:r w:rsidRPr="00EA33BB">
        <w:rPr>
          <w:rFonts w:asciiTheme="minorHAnsi" w:hAnsiTheme="minorHAnsi"/>
          <w:noProof/>
          <w:lang w:eastAsia="pt-BR"/>
        </w:rPr>
        <w:drawing>
          <wp:inline distT="0" distB="0" distL="0" distR="0" wp14:anchorId="7494C9F1" wp14:editId="1D556592">
            <wp:extent cx="5037849" cy="2057400"/>
            <wp:effectExtent l="19050" t="19050" r="10795" b="19050"/>
            <wp:docPr id="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m 12"/>
                    <pic:cNvPicPr>
                      <a:picLocks noChangeAspect="1"/>
                    </pic:cNvPicPr>
                  </pic:nvPicPr>
                  <pic:blipFill rotWithShape="1">
                    <a:blip r:embed="rId12"/>
                    <a:srcRect l="14552" r="19964" b="41979"/>
                    <a:stretch/>
                  </pic:blipFill>
                  <pic:spPr bwMode="auto">
                    <a:xfrm>
                      <a:off x="0" y="0"/>
                      <a:ext cx="5044243" cy="2060011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83C93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E4F73" w:rsidRDefault="00CE15D6" w:rsidP="00751AE5">
      <w:pPr>
        <w:spacing w:line="360" w:lineRule="auto"/>
        <w:ind w:firstLine="0"/>
        <w:jc w:val="both"/>
        <w:rPr>
          <w:rFonts w:asciiTheme="minorHAnsi" w:hAnsiTheme="minorHAnsi"/>
        </w:rPr>
      </w:pPr>
      <w:r w:rsidRPr="00CE15D6">
        <w:rPr>
          <w:rFonts w:asciiTheme="minorHAnsi" w:hAnsiTheme="minorHAnsi"/>
        </w:rPr>
        <w:t>O extrato irá representar o limite de compra, saldo e validade (data limite) relacionados ao período selecionado, além da identificação do total geral movimentado e a distribuição do valor entre usuário e empresa</w:t>
      </w:r>
      <w:r>
        <w:rPr>
          <w:rFonts w:asciiTheme="minorHAnsi" w:hAnsiTheme="minorHAnsi"/>
        </w:rPr>
        <w:t>.</w:t>
      </w:r>
      <w:r w:rsidRPr="00CE15D6">
        <w:rPr>
          <w:rFonts w:asciiTheme="minorHAnsi" w:hAnsiTheme="minorHAnsi"/>
        </w:rPr>
        <w:t xml:space="preserve"> </w:t>
      </w:r>
    </w:p>
    <w:p w:rsidR="00CE15D6" w:rsidRDefault="00CE15D6" w:rsidP="00030714">
      <w:pPr>
        <w:spacing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Quando </w:t>
      </w:r>
      <w:r w:rsidR="00CC5AA6">
        <w:rPr>
          <w:rFonts w:asciiTheme="minorHAnsi" w:hAnsiTheme="minorHAnsi"/>
        </w:rPr>
        <w:t>existir</w:t>
      </w:r>
      <w:r>
        <w:rPr>
          <w:rFonts w:asciiTheme="minorHAnsi" w:hAnsiTheme="minorHAnsi"/>
        </w:rPr>
        <w:t xml:space="preserve"> consumo dentro do ciclo de </w:t>
      </w:r>
      <w:r w:rsidRPr="00CE15D6">
        <w:rPr>
          <w:rFonts w:asciiTheme="minorHAnsi" w:hAnsiTheme="minorHAnsi"/>
        </w:rPr>
        <w:t xml:space="preserve">fechamento </w:t>
      </w:r>
      <w:r>
        <w:rPr>
          <w:rFonts w:asciiTheme="minorHAnsi" w:hAnsiTheme="minorHAnsi"/>
        </w:rPr>
        <w:t>selecionado na busca,</w:t>
      </w:r>
      <w:r w:rsidRPr="00CE15D6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o extrato </w:t>
      </w:r>
      <w:r w:rsidRPr="00CE15D6">
        <w:rPr>
          <w:rFonts w:asciiTheme="minorHAnsi" w:hAnsiTheme="minorHAnsi"/>
        </w:rPr>
        <w:t>representar</w:t>
      </w:r>
      <w:r w:rsidR="0085403D">
        <w:rPr>
          <w:rFonts w:asciiTheme="minorHAnsi" w:hAnsiTheme="minorHAnsi"/>
        </w:rPr>
        <w:t>á</w:t>
      </w:r>
      <w:r w:rsidRPr="00CE15D6">
        <w:rPr>
          <w:rFonts w:asciiTheme="minorHAnsi" w:hAnsiTheme="minorHAnsi"/>
        </w:rPr>
        <w:t xml:space="preserve"> todas as informações referentes as compras efetuadas durante o período com a identificação do estabelecimento credenciado, produtos e quantidades adquiridas,</w:t>
      </w:r>
      <w:r>
        <w:rPr>
          <w:rFonts w:asciiTheme="minorHAnsi" w:hAnsiTheme="minorHAnsi"/>
        </w:rPr>
        <w:t xml:space="preserve"> com os seus</w:t>
      </w:r>
      <w:r w:rsidRPr="00CE15D6">
        <w:rPr>
          <w:rFonts w:asciiTheme="minorHAnsi" w:hAnsiTheme="minorHAnsi"/>
        </w:rPr>
        <w:t xml:space="preserve"> respectivos </w:t>
      </w:r>
      <w:r>
        <w:rPr>
          <w:rFonts w:asciiTheme="minorHAnsi" w:hAnsiTheme="minorHAnsi"/>
        </w:rPr>
        <w:t>valores, e possibilidade de exportação das informações por PDF.</w:t>
      </w:r>
    </w:p>
    <w:p w:rsidR="00EA33BB" w:rsidRPr="00EA33BB" w:rsidRDefault="00C84F45" w:rsidP="00030714">
      <w:pPr>
        <w:spacing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  <w:b/>
          <w:color w:val="83C930" w:themeColor="text2"/>
        </w:rPr>
        <w:t>E MAIS</w:t>
      </w:r>
      <w:r w:rsidR="00EA33BB" w:rsidRPr="00EA33BB">
        <w:rPr>
          <w:rFonts w:asciiTheme="minorHAnsi" w:hAnsiTheme="minorHAnsi"/>
          <w:b/>
          <w:color w:val="83C930" w:themeColor="text2"/>
        </w:rPr>
        <w:t>!</w:t>
      </w:r>
      <w:r w:rsidR="00EA33BB">
        <w:rPr>
          <w:rFonts w:asciiTheme="minorHAnsi" w:hAnsiTheme="minorHAnsi"/>
          <w:b/>
          <w:color w:val="83C930" w:themeColor="text2"/>
        </w:rPr>
        <w:t xml:space="preserve"> </w:t>
      </w:r>
      <w:r w:rsidR="00EA33BB" w:rsidRPr="00EA33BB">
        <w:rPr>
          <w:rFonts w:asciiTheme="minorHAnsi" w:hAnsiTheme="minorHAnsi"/>
          <w:b/>
        </w:rPr>
        <w:t>A ferramenta também permitirá a avaliação de cada compra realizada.</w:t>
      </w:r>
      <w:r w:rsidR="0089549F">
        <w:rPr>
          <w:rFonts w:asciiTheme="minorHAnsi" w:hAnsiTheme="minorHAnsi"/>
          <w:b/>
        </w:rPr>
        <w:t xml:space="preserve"> As </w:t>
      </w:r>
      <w:r w:rsidR="005C3F41">
        <w:rPr>
          <w:rFonts w:asciiTheme="minorHAnsi" w:hAnsiTheme="minorHAnsi"/>
          <w:b/>
        </w:rPr>
        <w:t xml:space="preserve">experiências de </w:t>
      </w:r>
      <w:r w:rsidR="0089549F">
        <w:rPr>
          <w:rFonts w:asciiTheme="minorHAnsi" w:hAnsiTheme="minorHAnsi"/>
          <w:b/>
        </w:rPr>
        <w:t xml:space="preserve">compras poderão </w:t>
      </w:r>
      <w:r w:rsidR="005C3F41">
        <w:rPr>
          <w:rFonts w:asciiTheme="minorHAnsi" w:hAnsiTheme="minorHAnsi"/>
          <w:b/>
        </w:rPr>
        <w:t>ser</w:t>
      </w:r>
      <w:r w:rsidR="0089549F">
        <w:rPr>
          <w:rFonts w:asciiTheme="minorHAnsi" w:hAnsiTheme="minorHAnsi"/>
          <w:b/>
        </w:rPr>
        <w:t xml:space="preserve"> avaliadas como ÓTIMO, </w:t>
      </w:r>
      <w:r w:rsidR="00DF4272">
        <w:rPr>
          <w:rFonts w:asciiTheme="minorHAnsi" w:hAnsiTheme="minorHAnsi"/>
          <w:b/>
        </w:rPr>
        <w:t>ACEITÁVEL</w:t>
      </w:r>
      <w:r w:rsidR="0089549F">
        <w:rPr>
          <w:rFonts w:asciiTheme="minorHAnsi" w:hAnsiTheme="minorHAnsi"/>
          <w:b/>
        </w:rPr>
        <w:t xml:space="preserve"> ou </w:t>
      </w:r>
      <w:r w:rsidR="00DF4272">
        <w:rPr>
          <w:rFonts w:asciiTheme="minorHAnsi" w:hAnsiTheme="minorHAnsi"/>
          <w:b/>
        </w:rPr>
        <w:t>RUIM</w:t>
      </w:r>
      <w:r w:rsidR="005C3F41">
        <w:rPr>
          <w:rFonts w:asciiTheme="minorHAnsi" w:hAnsiTheme="minorHAnsi"/>
          <w:b/>
        </w:rPr>
        <w:t>.</w:t>
      </w:r>
      <w:r w:rsidR="0089549F">
        <w:rPr>
          <w:rFonts w:asciiTheme="minorHAnsi" w:hAnsiTheme="minorHAnsi"/>
          <w:b/>
        </w:rPr>
        <w:t xml:space="preserve"> </w:t>
      </w:r>
    </w:p>
    <w:p w:rsidR="00B049F1" w:rsidRDefault="00EA33BB" w:rsidP="00B049F1">
      <w:pPr>
        <w:spacing w:after="0" w:line="360" w:lineRule="auto"/>
        <w:ind w:firstLine="0"/>
        <w:jc w:val="both"/>
        <w:rPr>
          <w:rFonts w:asciiTheme="minorHAnsi" w:hAnsiTheme="minorHAnsi"/>
        </w:rPr>
      </w:pPr>
      <w:r w:rsidRPr="00EA33BB">
        <w:rPr>
          <w:rFonts w:asciiTheme="minorHAnsi" w:hAnsiTheme="minorHAnsi"/>
          <w:noProof/>
          <w:lang w:eastAsia="pt-BR"/>
        </w:rPr>
        <w:drawing>
          <wp:inline distT="0" distB="0" distL="0" distR="0" wp14:anchorId="4C608A68" wp14:editId="0DF38DD1">
            <wp:extent cx="4667885" cy="3514725"/>
            <wp:effectExtent l="19050" t="19050" r="18415" b="28575"/>
            <wp:docPr id="3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2"/>
                    <pic:cNvPicPr>
                      <a:picLocks noChangeAspect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18" t="3462" r="12193" b="10687"/>
                    <a:stretch/>
                  </pic:blipFill>
                  <pic:spPr bwMode="auto">
                    <a:xfrm>
                      <a:off x="0" y="0"/>
                      <a:ext cx="4709444" cy="3546017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83C93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EF8" w:rsidRPr="00F32EF8" w:rsidRDefault="00C313B7" w:rsidP="00C313B7">
      <w:pPr>
        <w:pStyle w:val="SUBTitulo"/>
        <w:numPr>
          <w:ilvl w:val="0"/>
          <w:numId w:val="17"/>
        </w:numPr>
        <w:ind w:left="426"/>
        <w:outlineLvl w:val="1"/>
      </w:pPr>
      <w:bookmarkStart w:id="6" w:name="_Toc9234776"/>
      <w:r>
        <w:rPr>
          <w:caps w:val="0"/>
        </w:rPr>
        <w:lastRenderedPageBreak/>
        <w:t>FARMÁCIAS E CLÍNICAS</w:t>
      </w:r>
      <w:bookmarkEnd w:id="6"/>
    </w:p>
    <w:p w:rsidR="00F32EF8" w:rsidRPr="00F32EF8" w:rsidRDefault="007E4F73" w:rsidP="00030714">
      <w:pPr>
        <w:spacing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C</w:t>
      </w:r>
      <w:r w:rsidR="00F32EF8" w:rsidRPr="00F32EF8">
        <w:rPr>
          <w:rFonts w:asciiTheme="minorHAnsi" w:hAnsiTheme="minorHAnsi"/>
        </w:rPr>
        <w:t xml:space="preserve">om a ferramenta de Rede Credenciada, </w:t>
      </w:r>
      <w:r>
        <w:rPr>
          <w:rFonts w:asciiTheme="minorHAnsi" w:hAnsiTheme="minorHAnsi"/>
        </w:rPr>
        <w:t>é possível</w:t>
      </w:r>
      <w:r w:rsidR="00F32EF8" w:rsidRPr="00F32EF8">
        <w:rPr>
          <w:rFonts w:asciiTheme="minorHAnsi" w:hAnsiTheme="minorHAnsi"/>
        </w:rPr>
        <w:t xml:space="preserve"> identificar </w:t>
      </w:r>
      <w:r>
        <w:rPr>
          <w:rFonts w:asciiTheme="minorHAnsi" w:hAnsiTheme="minorHAnsi"/>
        </w:rPr>
        <w:t>a distribuição das farmácias</w:t>
      </w:r>
      <w:r w:rsidR="00F32EF8" w:rsidRPr="00F32EF8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 xml:space="preserve">na </w:t>
      </w:r>
      <w:r w:rsidR="00F32EF8" w:rsidRPr="00F32EF8">
        <w:rPr>
          <w:rFonts w:asciiTheme="minorHAnsi" w:hAnsiTheme="minorHAnsi"/>
        </w:rPr>
        <w:t>Rede Credenciada</w:t>
      </w:r>
      <w:r>
        <w:rPr>
          <w:rFonts w:asciiTheme="minorHAnsi" w:hAnsiTheme="minorHAnsi"/>
        </w:rPr>
        <w:t xml:space="preserve"> da</w:t>
      </w:r>
      <w:r w:rsidR="00F32EF8" w:rsidRPr="00F32EF8">
        <w:rPr>
          <w:rFonts w:asciiTheme="minorHAnsi" w:hAnsiTheme="minorHAnsi"/>
        </w:rPr>
        <w:t xml:space="preserve"> Funcional </w:t>
      </w:r>
      <w:r>
        <w:rPr>
          <w:rFonts w:asciiTheme="minorHAnsi" w:hAnsiTheme="minorHAnsi"/>
        </w:rPr>
        <w:t>em</w:t>
      </w:r>
      <w:r w:rsidR="00F32EF8" w:rsidRPr="00F32EF8">
        <w:rPr>
          <w:rFonts w:asciiTheme="minorHAnsi" w:hAnsiTheme="minorHAnsi"/>
        </w:rPr>
        <w:t xml:space="preserve"> todo o país.</w:t>
      </w:r>
    </w:p>
    <w:p w:rsidR="009B5F4A" w:rsidRDefault="001D68A1" w:rsidP="00706B9A">
      <w:pPr>
        <w:spacing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 busca poderá ser feita seguindo a identificação das opções de </w:t>
      </w:r>
      <w:r w:rsidR="00C313B7">
        <w:rPr>
          <w:rFonts w:asciiTheme="minorHAnsi" w:hAnsiTheme="minorHAnsi"/>
        </w:rPr>
        <w:t xml:space="preserve">Segmento, </w:t>
      </w:r>
      <w:r w:rsidR="009B5F4A">
        <w:rPr>
          <w:rFonts w:asciiTheme="minorHAnsi" w:hAnsiTheme="minorHAnsi"/>
        </w:rPr>
        <w:t>E</w:t>
      </w:r>
      <w:r>
        <w:rPr>
          <w:rFonts w:asciiTheme="minorHAnsi" w:hAnsiTheme="minorHAnsi"/>
        </w:rPr>
        <w:t xml:space="preserve">stado, Cidade e Bairro, que aplicarão </w:t>
      </w:r>
      <w:r w:rsidR="009B5F4A">
        <w:rPr>
          <w:rFonts w:asciiTheme="minorHAnsi" w:hAnsiTheme="minorHAnsi"/>
        </w:rPr>
        <w:t xml:space="preserve">o </w:t>
      </w:r>
      <w:r>
        <w:rPr>
          <w:rFonts w:asciiTheme="minorHAnsi" w:hAnsiTheme="minorHAnsi"/>
        </w:rPr>
        <w:t>filtro para identificação das lojas.</w:t>
      </w:r>
    </w:p>
    <w:p w:rsidR="009B5F4A" w:rsidRPr="00F32EF8" w:rsidRDefault="00706B9A" w:rsidP="00C313B7">
      <w:pPr>
        <w:spacing w:after="0" w:line="360" w:lineRule="auto"/>
        <w:ind w:firstLine="0"/>
        <w:jc w:val="both"/>
        <w:rPr>
          <w:rFonts w:asciiTheme="minorHAnsi" w:hAnsiTheme="minorHAnsi"/>
        </w:rPr>
      </w:pPr>
      <w:r w:rsidRPr="00706B9A">
        <w:rPr>
          <w:rFonts w:asciiTheme="minorHAnsi" w:hAnsiTheme="minorHAnsi"/>
          <w:noProof/>
          <w:lang w:eastAsia="pt-BR"/>
        </w:rPr>
        <w:drawing>
          <wp:inline distT="0" distB="0" distL="0" distR="0" wp14:anchorId="560FE19A" wp14:editId="78C69DFF">
            <wp:extent cx="5760085" cy="3777615"/>
            <wp:effectExtent l="19050" t="19050" r="12065" b="13335"/>
            <wp:docPr id="5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37776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9B5F4A" w:rsidRDefault="009B5F4A" w:rsidP="009B5F4A">
      <w:pPr>
        <w:spacing w:after="0" w:line="360" w:lineRule="auto"/>
        <w:ind w:firstLine="0"/>
        <w:jc w:val="both"/>
        <w:rPr>
          <w:rFonts w:asciiTheme="minorHAnsi" w:hAnsiTheme="minorHAnsi"/>
        </w:rPr>
      </w:pPr>
    </w:p>
    <w:p w:rsidR="00F32EF8" w:rsidRPr="00F32EF8" w:rsidRDefault="009B5F4A" w:rsidP="009B5F4A">
      <w:pPr>
        <w:spacing w:after="0"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O resultado da busca apresentará o endereço e telefone dos estabelecimentos localizados, com a possibilidade de identificar a sua localização no mapa.</w:t>
      </w:r>
    </w:p>
    <w:p w:rsidR="00F32EF8" w:rsidRDefault="009B5F4A" w:rsidP="009B5F4A">
      <w:pPr>
        <w:spacing w:after="0" w:line="360" w:lineRule="auto"/>
        <w:ind w:firstLine="0"/>
        <w:jc w:val="both"/>
        <w:rPr>
          <w:rFonts w:asciiTheme="minorHAnsi" w:hAnsiTheme="minorHAnsi"/>
        </w:rPr>
      </w:pPr>
      <w:r w:rsidRPr="009B5F4A">
        <w:rPr>
          <w:rFonts w:asciiTheme="minorHAnsi" w:hAnsiTheme="minorHAnsi"/>
          <w:noProof/>
          <w:lang w:eastAsia="pt-BR"/>
        </w:rPr>
        <w:drawing>
          <wp:inline distT="0" distB="0" distL="0" distR="0" wp14:anchorId="6AAE0738" wp14:editId="3157DDB7">
            <wp:extent cx="2743200" cy="2762315"/>
            <wp:effectExtent l="19050" t="19050" r="19050" b="19050"/>
            <wp:docPr id="21" name="Imagem 21" descr="C:\Users\npereira\Documents\13 - Funcional Para Todos\Manual de acesso ao site\Telas site\24 - localização da lo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npereira\Documents\13 - Funcional Para Todos\Manual de acesso ao site\Telas site\24 - localização da loja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132" t="17249" r="26398" b="18004"/>
                    <a:stretch/>
                  </pic:blipFill>
                  <pic:spPr bwMode="auto">
                    <a:xfrm>
                      <a:off x="0" y="0"/>
                      <a:ext cx="2755738" cy="27749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32EF8" w:rsidRPr="00F32EF8" w:rsidRDefault="00482291" w:rsidP="00C84F45">
      <w:pPr>
        <w:pStyle w:val="SUBTitulo"/>
        <w:numPr>
          <w:ilvl w:val="0"/>
          <w:numId w:val="17"/>
        </w:numPr>
        <w:tabs>
          <w:tab w:val="left" w:pos="426"/>
        </w:tabs>
        <w:ind w:left="426" w:hanging="426"/>
        <w:outlineLvl w:val="1"/>
      </w:pPr>
      <w:bookmarkStart w:id="7" w:name="_Toc9234777"/>
      <w:r>
        <w:rPr>
          <w:caps w:val="0"/>
        </w:rPr>
        <w:lastRenderedPageBreak/>
        <w:t>PRODUTOS</w:t>
      </w:r>
      <w:bookmarkEnd w:id="7"/>
    </w:p>
    <w:p w:rsidR="00F32EF8" w:rsidRDefault="0085403D" w:rsidP="00030714">
      <w:pPr>
        <w:spacing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 partir da </w:t>
      </w:r>
      <w:r w:rsidR="00C62678">
        <w:rPr>
          <w:rFonts w:asciiTheme="minorHAnsi" w:hAnsiTheme="minorHAnsi"/>
        </w:rPr>
        <w:t xml:space="preserve">ferramenta de </w:t>
      </w:r>
      <w:r w:rsidR="00482291">
        <w:rPr>
          <w:rFonts w:asciiTheme="minorHAnsi" w:hAnsiTheme="minorHAnsi"/>
        </w:rPr>
        <w:t>pesquisa de produtos</w:t>
      </w:r>
      <w:r>
        <w:rPr>
          <w:rFonts w:asciiTheme="minorHAnsi" w:hAnsiTheme="minorHAnsi"/>
        </w:rPr>
        <w:t xml:space="preserve"> é possível efetuar</w:t>
      </w:r>
      <w:r w:rsidR="00030714">
        <w:rPr>
          <w:rFonts w:asciiTheme="minorHAnsi" w:hAnsiTheme="minorHAnsi"/>
        </w:rPr>
        <w:t xml:space="preserve"> a</w:t>
      </w:r>
      <w:r w:rsidR="00030714" w:rsidRPr="00030714">
        <w:rPr>
          <w:rFonts w:asciiTheme="minorHAnsi" w:hAnsiTheme="minorHAnsi"/>
        </w:rPr>
        <w:t xml:space="preserve"> </w:t>
      </w:r>
      <w:r w:rsidR="00030714">
        <w:rPr>
          <w:rFonts w:asciiTheme="minorHAnsi" w:hAnsiTheme="minorHAnsi"/>
        </w:rPr>
        <w:t xml:space="preserve">consulta de produtos pertencentes ou não da LPM (Lista Preferencial de Medicamentos) da Funcional.  </w:t>
      </w:r>
      <w:r w:rsidR="00030714" w:rsidRPr="00F32EF8">
        <w:rPr>
          <w:rFonts w:asciiTheme="minorHAnsi" w:hAnsiTheme="minorHAnsi"/>
        </w:rPr>
        <w:t xml:space="preserve"> </w:t>
      </w:r>
    </w:p>
    <w:p w:rsidR="00E65C3B" w:rsidRDefault="00E65C3B" w:rsidP="00030714">
      <w:pPr>
        <w:spacing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 xml:space="preserve">A busca será efetuada por nome do produto e em seu resultado será apresentada uma </w:t>
      </w:r>
      <w:r w:rsidRPr="00F32EF8">
        <w:rPr>
          <w:rFonts w:asciiTheme="minorHAnsi" w:hAnsiTheme="minorHAnsi"/>
        </w:rPr>
        <w:t xml:space="preserve">listagem </w:t>
      </w:r>
      <w:r>
        <w:rPr>
          <w:rFonts w:asciiTheme="minorHAnsi" w:hAnsiTheme="minorHAnsi"/>
        </w:rPr>
        <w:t>com o detalhamento das respectivas apresentações, princípios ativos, laboratório fabricante, tipo do produto</w:t>
      </w:r>
      <w:r w:rsidRPr="00F32EF8">
        <w:rPr>
          <w:rFonts w:asciiTheme="minorHAnsi" w:hAnsiTheme="minorHAnsi"/>
        </w:rPr>
        <w:t xml:space="preserve"> e descontos </w:t>
      </w:r>
      <w:r>
        <w:rPr>
          <w:rFonts w:asciiTheme="minorHAnsi" w:hAnsiTheme="minorHAnsi"/>
        </w:rPr>
        <w:t>registrados aos produtos que</w:t>
      </w:r>
      <w:r w:rsidRPr="00F32EF8">
        <w:rPr>
          <w:rFonts w:asciiTheme="minorHAnsi" w:hAnsiTheme="minorHAnsi"/>
        </w:rPr>
        <w:t xml:space="preserve"> fazem parte da lista</w:t>
      </w:r>
      <w:r>
        <w:rPr>
          <w:rFonts w:asciiTheme="minorHAnsi" w:hAnsiTheme="minorHAnsi"/>
        </w:rPr>
        <w:t xml:space="preserve"> de cobertura.</w:t>
      </w:r>
    </w:p>
    <w:p w:rsidR="00030714" w:rsidRDefault="00706B9A" w:rsidP="009B5F4A">
      <w:pPr>
        <w:spacing w:after="0" w:line="360" w:lineRule="auto"/>
        <w:ind w:firstLine="0"/>
        <w:jc w:val="both"/>
        <w:rPr>
          <w:rFonts w:asciiTheme="minorHAnsi" w:hAnsiTheme="minorHAnsi"/>
        </w:rPr>
      </w:pPr>
      <w:r w:rsidRPr="00706B9A">
        <w:rPr>
          <w:rFonts w:asciiTheme="minorHAnsi" w:hAnsiTheme="minorHAnsi"/>
          <w:noProof/>
          <w:lang w:eastAsia="pt-BR"/>
        </w:rPr>
        <w:drawing>
          <wp:inline distT="0" distB="0" distL="0" distR="0" wp14:anchorId="39957EC3" wp14:editId="4F9B1035">
            <wp:extent cx="5860661" cy="3790950"/>
            <wp:effectExtent l="19050" t="19050" r="26035" b="19050"/>
            <wp:docPr id="9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m 8"/>
                    <pic:cNvPicPr>
                      <a:picLocks noChangeAspect="1"/>
                    </pic:cNvPicPr>
                  </pic:nvPicPr>
                  <pic:blipFill rotWithShape="1">
                    <a:blip r:embed="rId16"/>
                    <a:srcRect l="17477" r="12732" b="18943"/>
                    <a:stretch/>
                  </pic:blipFill>
                  <pic:spPr bwMode="auto">
                    <a:xfrm>
                      <a:off x="0" y="0"/>
                      <a:ext cx="5877300" cy="3801713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974AB" w:rsidRDefault="005974AB" w:rsidP="005974AB">
      <w:pPr>
        <w:spacing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Ao verificar os detalhes de cada apresentação relacionada, será possível consultar a permissão de compra do produto de acordo com a regra do benefício da sua empresa.</w:t>
      </w:r>
    </w:p>
    <w:p w:rsidR="00482291" w:rsidRDefault="00482291" w:rsidP="005974AB">
      <w:pPr>
        <w:spacing w:line="360" w:lineRule="auto"/>
        <w:ind w:firstLine="0"/>
        <w:jc w:val="both"/>
        <w:rPr>
          <w:rFonts w:asciiTheme="minorHAnsi" w:hAnsiTheme="minorHAnsi"/>
        </w:rPr>
      </w:pPr>
    </w:p>
    <w:p w:rsidR="00030714" w:rsidRPr="00F32EF8" w:rsidRDefault="00030714" w:rsidP="00030714">
      <w:pPr>
        <w:pStyle w:val="SUBTitulo"/>
        <w:numPr>
          <w:ilvl w:val="0"/>
          <w:numId w:val="17"/>
        </w:numPr>
        <w:tabs>
          <w:tab w:val="left" w:pos="284"/>
        </w:tabs>
        <w:ind w:left="567" w:hanging="567"/>
        <w:outlineLvl w:val="1"/>
      </w:pPr>
      <w:bookmarkStart w:id="8" w:name="_Toc9234778"/>
      <w:r>
        <w:rPr>
          <w:caps w:val="0"/>
        </w:rPr>
        <w:t>BLOQUEIO DE CARTÃO</w:t>
      </w:r>
      <w:bookmarkEnd w:id="8"/>
    </w:p>
    <w:p w:rsidR="00030714" w:rsidRDefault="00030714" w:rsidP="008C6715">
      <w:pPr>
        <w:spacing w:line="360" w:lineRule="auto"/>
        <w:ind w:firstLine="0"/>
        <w:jc w:val="both"/>
        <w:rPr>
          <w:rFonts w:asciiTheme="minorHAnsi" w:hAnsiTheme="minorHAnsi"/>
        </w:rPr>
      </w:pPr>
      <w:r w:rsidRPr="00030714">
        <w:rPr>
          <w:rFonts w:asciiTheme="minorHAnsi" w:hAnsiTheme="minorHAnsi"/>
        </w:rPr>
        <w:t xml:space="preserve">Em casos de perda ou roubo, o usuário poderá solicitar o bloqueio de seu cartão </w:t>
      </w:r>
      <w:r w:rsidR="008C6715">
        <w:rPr>
          <w:rFonts w:asciiTheme="minorHAnsi" w:hAnsiTheme="minorHAnsi"/>
        </w:rPr>
        <w:t xml:space="preserve">e dos dependentes </w:t>
      </w:r>
      <w:r>
        <w:rPr>
          <w:rFonts w:asciiTheme="minorHAnsi" w:hAnsiTheme="minorHAnsi"/>
        </w:rPr>
        <w:t>acessando o</w:t>
      </w:r>
      <w:r w:rsidRPr="00030714">
        <w:rPr>
          <w:rFonts w:asciiTheme="minorHAnsi" w:hAnsiTheme="minorHAnsi"/>
        </w:rPr>
        <w:t xml:space="preserve"> seu ambiente online. </w:t>
      </w:r>
      <w:r>
        <w:rPr>
          <w:rFonts w:asciiTheme="minorHAnsi" w:hAnsiTheme="minorHAnsi"/>
        </w:rPr>
        <w:t>Através da ferramenta o usuário poderá</w:t>
      </w:r>
      <w:r w:rsidRPr="00030714">
        <w:rPr>
          <w:rFonts w:asciiTheme="minorHAnsi" w:hAnsiTheme="minorHAnsi"/>
        </w:rPr>
        <w:t xml:space="preserve"> escolher</w:t>
      </w:r>
      <w:r w:rsidR="008C6715">
        <w:rPr>
          <w:rFonts w:asciiTheme="minorHAnsi" w:hAnsiTheme="minorHAnsi"/>
        </w:rPr>
        <w:t>,</w:t>
      </w:r>
      <w:r w:rsidRPr="00030714">
        <w:rPr>
          <w:rFonts w:asciiTheme="minorHAnsi" w:hAnsiTheme="minorHAnsi"/>
        </w:rPr>
        <w:t xml:space="preserve"> </w:t>
      </w:r>
      <w:r w:rsidR="008C6715">
        <w:rPr>
          <w:rFonts w:asciiTheme="minorHAnsi" w:hAnsiTheme="minorHAnsi"/>
        </w:rPr>
        <w:t>entre os integrantes de seu grupo familiar,</w:t>
      </w:r>
      <w:r w:rsidR="008C6715" w:rsidRPr="00030714">
        <w:rPr>
          <w:rFonts w:asciiTheme="minorHAnsi" w:hAnsiTheme="minorHAnsi"/>
        </w:rPr>
        <w:t xml:space="preserve"> </w:t>
      </w:r>
      <w:r w:rsidRPr="00030714">
        <w:rPr>
          <w:rFonts w:asciiTheme="minorHAnsi" w:hAnsiTheme="minorHAnsi"/>
        </w:rPr>
        <w:t xml:space="preserve">o cartão a ser bloqueado, </w:t>
      </w:r>
      <w:r>
        <w:rPr>
          <w:rFonts w:asciiTheme="minorHAnsi" w:hAnsiTheme="minorHAnsi"/>
        </w:rPr>
        <w:t xml:space="preserve">e ainda, </w:t>
      </w:r>
      <w:r w:rsidRPr="00030714">
        <w:rPr>
          <w:rFonts w:asciiTheme="minorHAnsi" w:hAnsiTheme="minorHAnsi"/>
        </w:rPr>
        <w:t xml:space="preserve">inserir seu e-mail e telefone para </w:t>
      </w:r>
      <w:r>
        <w:rPr>
          <w:rFonts w:asciiTheme="minorHAnsi" w:hAnsiTheme="minorHAnsi"/>
        </w:rPr>
        <w:t xml:space="preserve">a </w:t>
      </w:r>
      <w:r w:rsidR="00751AE5">
        <w:rPr>
          <w:rFonts w:asciiTheme="minorHAnsi" w:hAnsiTheme="minorHAnsi"/>
        </w:rPr>
        <w:t>validação dos dados.</w:t>
      </w:r>
    </w:p>
    <w:p w:rsidR="00030714" w:rsidRDefault="00C84F45" w:rsidP="00BD1601">
      <w:pPr>
        <w:spacing w:after="0" w:line="360" w:lineRule="auto"/>
        <w:ind w:firstLine="0"/>
        <w:rPr>
          <w:rFonts w:asciiTheme="minorHAnsi" w:hAnsiTheme="minorHAnsi"/>
        </w:rPr>
      </w:pPr>
      <w:r w:rsidRPr="00C84F45">
        <w:rPr>
          <w:rFonts w:asciiTheme="minorHAnsi" w:hAnsiTheme="minorHAnsi"/>
          <w:noProof/>
          <w:lang w:eastAsia="pt-BR"/>
        </w:rPr>
        <w:lastRenderedPageBreak/>
        <w:drawing>
          <wp:inline distT="0" distB="0" distL="0" distR="0" wp14:anchorId="3A73F35B" wp14:editId="68911460">
            <wp:extent cx="6000966" cy="3686175"/>
            <wp:effectExtent l="19050" t="19050" r="19050" b="9525"/>
            <wp:docPr id="20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m 19"/>
                    <pic:cNvPicPr>
                      <a:picLocks noChangeAspect="1"/>
                    </pic:cNvPicPr>
                  </pic:nvPicPr>
                  <pic:blipFill rotWithShape="1">
                    <a:blip r:embed="rId17"/>
                    <a:srcRect l="16701" t="14234" r="16988"/>
                    <a:stretch/>
                  </pic:blipFill>
                  <pic:spPr bwMode="auto">
                    <a:xfrm>
                      <a:off x="0" y="0"/>
                      <a:ext cx="6015845" cy="369531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83C93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84F45" w:rsidRDefault="00C84F45" w:rsidP="00BD1601">
      <w:pPr>
        <w:spacing w:after="0" w:line="360" w:lineRule="auto"/>
        <w:ind w:firstLine="0"/>
        <w:rPr>
          <w:rFonts w:asciiTheme="minorHAnsi" w:hAnsiTheme="minorHAnsi"/>
        </w:rPr>
      </w:pPr>
    </w:p>
    <w:p w:rsidR="00C84F45" w:rsidRDefault="00C84F45" w:rsidP="00BD1601">
      <w:pPr>
        <w:spacing w:after="0" w:line="360" w:lineRule="auto"/>
        <w:ind w:firstLine="0"/>
        <w:rPr>
          <w:rFonts w:asciiTheme="minorHAnsi" w:hAnsiTheme="minorHAnsi"/>
        </w:rPr>
      </w:pPr>
      <w:r>
        <w:rPr>
          <w:rFonts w:asciiTheme="minorHAnsi" w:hAnsiTheme="minorHAnsi"/>
        </w:rPr>
        <w:t>Finalizada a solicitação, a ferramenta gera automaticamente o número do chamado do bloqueio gerado e com o registro das informações inseridas, permitindo que o protocolo seja salvo em PDF.</w:t>
      </w:r>
    </w:p>
    <w:p w:rsidR="00F32EF8" w:rsidRDefault="00C84F45" w:rsidP="00C84F45">
      <w:pPr>
        <w:spacing w:after="0" w:line="360" w:lineRule="auto"/>
        <w:ind w:firstLine="0"/>
        <w:rPr>
          <w:rFonts w:asciiTheme="minorHAnsi" w:hAnsiTheme="minorHAnsi"/>
        </w:rPr>
      </w:pPr>
      <w:r w:rsidRPr="00C84F45">
        <w:rPr>
          <w:rFonts w:asciiTheme="minorHAnsi" w:hAnsiTheme="minorHAnsi"/>
          <w:noProof/>
          <w:lang w:eastAsia="pt-BR"/>
        </w:rPr>
        <w:drawing>
          <wp:inline distT="0" distB="0" distL="0" distR="0" wp14:anchorId="455D1081" wp14:editId="084970E4">
            <wp:extent cx="5760085" cy="2508250"/>
            <wp:effectExtent l="19050" t="19050" r="12065" b="25400"/>
            <wp:docPr id="8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m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085" cy="250825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EE0758" w:rsidRDefault="00EE0758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EE0758" w:rsidRDefault="00EE0758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EE0758" w:rsidRDefault="00EE0758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EE0758" w:rsidRDefault="00EE0758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EE0758" w:rsidRDefault="00EE0758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EE0758" w:rsidRDefault="00EE0758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EE0758" w:rsidRDefault="00EE0758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EE0758" w:rsidRPr="00F32EF8" w:rsidRDefault="00EE0758" w:rsidP="00EE0758">
      <w:pPr>
        <w:pStyle w:val="SUBTitulo"/>
        <w:numPr>
          <w:ilvl w:val="0"/>
          <w:numId w:val="17"/>
        </w:numPr>
        <w:tabs>
          <w:tab w:val="left" w:pos="284"/>
        </w:tabs>
        <w:ind w:left="567" w:hanging="567"/>
        <w:outlineLvl w:val="1"/>
      </w:pPr>
      <w:bookmarkStart w:id="9" w:name="_Toc9234779"/>
      <w:r>
        <w:rPr>
          <w:caps w:val="0"/>
        </w:rPr>
        <w:lastRenderedPageBreak/>
        <w:t>REEMBOLSO</w:t>
      </w:r>
      <w:bookmarkEnd w:id="9"/>
    </w:p>
    <w:p w:rsidR="00EE0758" w:rsidRDefault="00EE0758" w:rsidP="00EE0758">
      <w:pPr>
        <w:spacing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</w:rPr>
        <w:t>Para o benefício que permite o serviço de reembolso é possível solicitar e acompanhar os processos através do portal. Ao solicitar a análise de reembolso</w:t>
      </w:r>
      <w:r w:rsidR="00FA5A06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leia atentamente o termo de solicitação do serviço. O processo de reembolso será analisado de acordo com a política do seu benefício da sua empresa. Antes de iniciar o preenchimento</w:t>
      </w:r>
      <w:r w:rsidR="00FA5A06">
        <w:rPr>
          <w:rFonts w:asciiTheme="minorHAnsi" w:hAnsiTheme="minorHAnsi"/>
        </w:rPr>
        <w:t>,</w:t>
      </w:r>
      <w:r>
        <w:rPr>
          <w:rFonts w:asciiTheme="minorHAnsi" w:hAnsiTheme="minorHAnsi"/>
        </w:rPr>
        <w:t xml:space="preserve"> tenha digitalizado os documentos: receita médica e cupom fiscal.</w:t>
      </w:r>
    </w:p>
    <w:p w:rsidR="00EE0758" w:rsidRDefault="006A36F3" w:rsidP="00EE0758">
      <w:pPr>
        <w:spacing w:line="360" w:lineRule="auto"/>
        <w:ind w:firstLine="0"/>
        <w:jc w:val="both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31115</wp:posOffset>
            </wp:positionV>
            <wp:extent cx="3571875" cy="3388995"/>
            <wp:effectExtent l="19050" t="19050" r="28575" b="20955"/>
            <wp:wrapSquare wrapText="bothSides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38899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E0758" w:rsidRPr="00EE0758" w:rsidRDefault="00EE0758" w:rsidP="00EE0758">
      <w:pPr>
        <w:spacing w:line="360" w:lineRule="auto"/>
        <w:ind w:firstLine="0"/>
        <w:jc w:val="both"/>
        <w:rPr>
          <w:rFonts w:asciiTheme="minorHAnsi" w:hAnsiTheme="minorHAnsi"/>
        </w:rPr>
      </w:pPr>
    </w:p>
    <w:p w:rsidR="00EE0758" w:rsidRDefault="00EE0758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EE0758" w:rsidRDefault="00EE0758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  <w:r>
        <w:rPr>
          <w:rFonts w:asciiTheme="minorHAnsi" w:hAnsiTheme="minorHAnsi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287655</wp:posOffset>
            </wp:positionV>
            <wp:extent cx="5391150" cy="3838575"/>
            <wp:effectExtent l="19050" t="19050" r="19050" b="28575"/>
            <wp:wrapSquare wrapText="bothSides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3838575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p w:rsidR="006A36F3" w:rsidRPr="00F32EF8" w:rsidRDefault="006A36F3" w:rsidP="00C84F45">
      <w:pPr>
        <w:spacing w:after="0" w:line="360" w:lineRule="auto"/>
        <w:ind w:firstLine="0"/>
        <w:rPr>
          <w:rFonts w:asciiTheme="minorHAnsi" w:hAnsiTheme="minorHAnsi"/>
        </w:rPr>
      </w:pPr>
    </w:p>
    <w:sectPr w:rsidR="006A36F3" w:rsidRPr="00F32EF8" w:rsidSect="00BD539A">
      <w:headerReference w:type="even" r:id="rId21"/>
      <w:headerReference w:type="default" r:id="rId22"/>
      <w:pgSz w:w="11906" w:h="16838" w:code="9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F7E" w:rsidRDefault="00DD5F7E" w:rsidP="00AC5ED3">
      <w:r>
        <w:separator/>
      </w:r>
    </w:p>
  </w:endnote>
  <w:endnote w:type="continuationSeparator" w:id="0">
    <w:p w:rsidR="00DD5F7E" w:rsidRDefault="00DD5F7E" w:rsidP="00AC5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DINOT-Medium">
    <w:panose1 w:val="020B06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DINOT-Bold">
    <w:panose1 w:val="020B0804020101020102"/>
    <w:charset w:val="00"/>
    <w:family w:val="swiss"/>
    <w:notTrueType/>
    <w:pitch w:val="variable"/>
    <w:sig w:usb0="800000AF" w:usb1="4000207B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F7E" w:rsidRDefault="00DD5F7E" w:rsidP="00AC5ED3">
      <w:r>
        <w:separator/>
      </w:r>
    </w:p>
  </w:footnote>
  <w:footnote w:type="continuationSeparator" w:id="0">
    <w:p w:rsidR="00DD5F7E" w:rsidRDefault="00DD5F7E" w:rsidP="00AC5ED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BD539A" w:rsidRDefault="00B47CA2" w:rsidP="00AC5ED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70528" behindDoc="1" locked="0" layoutInCell="1" allowOverlap="1">
          <wp:simplePos x="0" y="0"/>
          <wp:positionH relativeFrom="margin">
            <wp:posOffset>0</wp:posOffset>
          </wp:positionH>
          <wp:positionV relativeFrom="paragraph">
            <wp:posOffset>-212280</wp:posOffset>
          </wp:positionV>
          <wp:extent cx="1721485" cy="492760"/>
          <wp:effectExtent l="0" t="0" r="0" b="2540"/>
          <wp:wrapTight wrapText="bothSides">
            <wp:wrapPolygon edited="0">
              <wp:start x="717" y="0"/>
              <wp:lineTo x="0" y="4175"/>
              <wp:lineTo x="0" y="14196"/>
              <wp:lineTo x="12190" y="20876"/>
              <wp:lineTo x="21273" y="20876"/>
              <wp:lineTo x="21273" y="4175"/>
              <wp:lineTo x="20556" y="0"/>
              <wp:lineTo x="717" y="0"/>
            </wp:wrapPolygon>
          </wp:wrapTight>
          <wp:docPr id="10" name="Imagem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1485" cy="492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77BE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8480" behindDoc="0" locked="0" layoutInCell="0" allowOverlap="1" wp14:anchorId="1051EEBF" wp14:editId="3240D8C0">
              <wp:simplePos x="0" y="0"/>
              <wp:positionH relativeFrom="leftMargin">
                <wp:posOffset>-626745</wp:posOffset>
              </wp:positionH>
              <wp:positionV relativeFrom="margin">
                <wp:posOffset>4340860</wp:posOffset>
              </wp:positionV>
              <wp:extent cx="1264995" cy="234000"/>
              <wp:effectExtent l="0" t="0" r="0" b="0"/>
              <wp:wrapNone/>
              <wp:docPr id="25" name="Retângulo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64995" cy="234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BEB" w:rsidRDefault="00577BEB" w:rsidP="00577BEB">
                          <w:pPr>
                            <w:pStyle w:val="Pagina"/>
                            <w:jc w:val="right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07E03">
                            <w:rPr>
                              <w:noProof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1051EEBF" id="Retângulo 25" o:spid="_x0000_s1026" style="position:absolute;left:0;text-align:left;margin-left:-49.35pt;margin-top:341.8pt;width:99.6pt;height:18.45pt;z-index:2516684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margin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" o:allowincell="f" stroked="f">
              <v:textbox>
                <w:txbxContent>
                  <w:p w:rsidR="00577BEB" w:rsidRDefault="00577BEB" w:rsidP="00577BEB">
                    <w:pPr>
                      <w:pStyle w:val="Pagina"/>
                      <w:jc w:val="right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B07E03">
                      <w:rPr>
                        <w:noProof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r w:rsidR="00BD539A" w:rsidRPr="00BD539A">
      <w:t xml:space="preserve"> </w:t>
    </w:r>
    <w:r w:rsidR="003038DF"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3A28" w:rsidRDefault="00B47CA2" w:rsidP="00B47CA2">
    <w:pPr>
      <w:pStyle w:val="Cabealho"/>
      <w:tabs>
        <w:tab w:val="clear" w:pos="8504"/>
        <w:tab w:val="right" w:pos="9071"/>
      </w:tabs>
    </w:pPr>
    <w:r>
      <w:rPr>
        <w:noProof/>
        <w:lang w:eastAsia="pt-BR"/>
      </w:rPr>
      <w:drawing>
        <wp:anchor distT="0" distB="0" distL="114300" distR="114300" simplePos="0" relativeHeight="251669504" behindDoc="1" locked="0" layoutInCell="1" allowOverlap="1">
          <wp:simplePos x="0" y="0"/>
          <wp:positionH relativeFrom="margin">
            <wp:posOffset>3988435</wp:posOffset>
          </wp:positionH>
          <wp:positionV relativeFrom="paragraph">
            <wp:posOffset>-187515</wp:posOffset>
          </wp:positionV>
          <wp:extent cx="1762125" cy="507365"/>
          <wp:effectExtent l="0" t="0" r="9525" b="6985"/>
          <wp:wrapTight wrapText="bothSides">
            <wp:wrapPolygon edited="0">
              <wp:start x="701" y="0"/>
              <wp:lineTo x="0" y="5677"/>
              <wp:lineTo x="0" y="14598"/>
              <wp:lineTo x="12376" y="21086"/>
              <wp:lineTo x="21483" y="21086"/>
              <wp:lineTo x="21483" y="8921"/>
              <wp:lineTo x="20783" y="0"/>
              <wp:lineTo x="701" y="0"/>
            </wp:wrapPolygon>
          </wp:wrapTight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77BEB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6432" behindDoc="0" locked="0" layoutInCell="0" allowOverlap="1" wp14:anchorId="0519EC4F" wp14:editId="4E8B45CD">
              <wp:simplePos x="0" y="0"/>
              <wp:positionH relativeFrom="rightMargin">
                <wp:posOffset>85090</wp:posOffset>
              </wp:positionH>
              <wp:positionV relativeFrom="margin">
                <wp:posOffset>4338955</wp:posOffset>
              </wp:positionV>
              <wp:extent cx="1264995" cy="234000"/>
              <wp:effectExtent l="0" t="0" r="0" b="0"/>
              <wp:wrapNone/>
              <wp:docPr id="24" name="Retângulo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64995" cy="2340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77BEB" w:rsidRDefault="00577BEB" w:rsidP="00577BEB">
                          <w:pPr>
                            <w:pStyle w:val="Pagina"/>
                          </w:pPr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B07E03">
                            <w:rPr>
                              <w:noProof/>
                            </w:rPr>
                            <w:t>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right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519EC4F" id="Retângulo 24" o:spid="_x0000_s1027" style="position:absolute;left:0;text-align:left;margin-left:6.7pt;margin-top:341.65pt;width:99.6pt;height:18.45pt;z-index:25166643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" o:allowincell="f" stroked="f">
              <v:textbox>
                <w:txbxContent>
                  <w:p w:rsidR="00577BEB" w:rsidRDefault="00577BEB" w:rsidP="00577BEB">
                    <w:pPr>
                      <w:pStyle w:val="Pagina"/>
                    </w:pPr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B07E03">
                      <w:rPr>
                        <w:noProof/>
                      </w:rPr>
                      <w:t>9</w:t>
                    </w:r>
                    <w: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  <w:sdt>
      <w:sdtPr>
        <w:id w:val="-1738089649"/>
        <w:docPartObj>
          <w:docPartGallery w:val="Page Numbers (Margins)"/>
          <w:docPartUnique/>
        </w:docPartObj>
      </w:sdtPr>
      <w:sdtEndPr/>
      <w:sdtContent/>
    </w:sdt>
    <w:r w:rsidR="00A65622"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6.75pt;height:27.75pt" o:bullet="t">
        <v:imagedata r:id="rId1" o:title="Chaves"/>
      </v:shape>
    </w:pict>
  </w:numPicBullet>
  <w:numPicBullet w:numPicBulletId="1">
    <w:pict>
      <v:shape id="_x0000_i1027" type="#_x0000_t75" style="width:9pt;height:27.75pt" o:bullet="t">
        <v:imagedata r:id="rId2" o:title="Chaves"/>
      </v:shape>
    </w:pict>
  </w:numPicBullet>
  <w:abstractNum w:abstractNumId="0" w15:restartNumberingAfterBreak="0">
    <w:nsid w:val="09996FA5"/>
    <w:multiLevelType w:val="hybridMultilevel"/>
    <w:tmpl w:val="3C1C49C4"/>
    <w:lvl w:ilvl="0" w:tplc="04160019">
      <w:start w:val="1"/>
      <w:numFmt w:val="lowerLetter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1" w15:restartNumberingAfterBreak="0">
    <w:nsid w:val="0A591F19"/>
    <w:multiLevelType w:val="hybridMultilevel"/>
    <w:tmpl w:val="7FFEAF22"/>
    <w:lvl w:ilvl="0" w:tplc="041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894950"/>
    <w:multiLevelType w:val="hybridMultilevel"/>
    <w:tmpl w:val="9B745C1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260677"/>
    <w:multiLevelType w:val="hybridMultilevel"/>
    <w:tmpl w:val="4C6E7AC6"/>
    <w:lvl w:ilvl="0" w:tplc="B394BE52">
      <w:start w:val="1"/>
      <w:numFmt w:val="bullet"/>
      <w:lvlText w:val="{"/>
      <w:lvlJc w:val="right"/>
      <w:pPr>
        <w:ind w:left="360" w:hanging="360"/>
      </w:pPr>
      <w:rPr>
        <w:rFonts w:ascii="DINOT-Medium" w:hAnsi="DINOT-Medium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C5F214F"/>
    <w:multiLevelType w:val="hybridMultilevel"/>
    <w:tmpl w:val="B19AEF62"/>
    <w:lvl w:ilvl="0" w:tplc="04160019">
      <w:start w:val="1"/>
      <w:numFmt w:val="lowerLetter"/>
      <w:lvlText w:val="%1."/>
      <w:lvlJc w:val="left"/>
      <w:pPr>
        <w:ind w:left="1068" w:hanging="360"/>
      </w:pPr>
      <w:rPr>
        <w:rFonts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9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1" w:hanging="360"/>
      </w:pPr>
      <w:rPr>
        <w:rFonts w:ascii="Wingdings" w:hAnsi="Wingdings" w:hint="default"/>
      </w:rPr>
    </w:lvl>
  </w:abstractNum>
  <w:abstractNum w:abstractNumId="5" w15:restartNumberingAfterBreak="0">
    <w:nsid w:val="1D086791"/>
    <w:multiLevelType w:val="hybridMultilevel"/>
    <w:tmpl w:val="CE02C7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061DE5"/>
    <w:multiLevelType w:val="hybridMultilevel"/>
    <w:tmpl w:val="5AC8381C"/>
    <w:lvl w:ilvl="0" w:tplc="03A42CEA">
      <w:start w:val="1"/>
      <w:numFmt w:val="bullet"/>
      <w:pStyle w:val="SUBTitulo"/>
      <w:lvlText w:val=""/>
      <w:lvlPicBulletId w:val="1"/>
      <w:lvlJc w:val="right"/>
      <w:pPr>
        <w:ind w:left="567" w:hanging="360"/>
      </w:pPr>
      <w:rPr>
        <w:rFonts w:ascii="Symbol" w:hAnsi="Symbol" w:hint="default"/>
        <w:color w:val="auto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97917"/>
    <w:multiLevelType w:val="hybridMultilevel"/>
    <w:tmpl w:val="5C20C3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895FCB"/>
    <w:multiLevelType w:val="hybridMultilevel"/>
    <w:tmpl w:val="8F7638F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BD3BE9"/>
    <w:multiLevelType w:val="hybridMultilevel"/>
    <w:tmpl w:val="2A6A869E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22A34A1"/>
    <w:multiLevelType w:val="hybridMultilevel"/>
    <w:tmpl w:val="91E8EFE2"/>
    <w:lvl w:ilvl="0" w:tplc="0416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4CB1A4C"/>
    <w:multiLevelType w:val="hybridMultilevel"/>
    <w:tmpl w:val="FC06F79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67847A7"/>
    <w:multiLevelType w:val="hybridMultilevel"/>
    <w:tmpl w:val="1B7228B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CDB6806"/>
    <w:multiLevelType w:val="hybridMultilevel"/>
    <w:tmpl w:val="0BE0E34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B552A5"/>
    <w:multiLevelType w:val="hybridMultilevel"/>
    <w:tmpl w:val="1DF4A408"/>
    <w:lvl w:ilvl="0" w:tplc="F396492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0BA2E17"/>
    <w:multiLevelType w:val="hybridMultilevel"/>
    <w:tmpl w:val="C6CCFA2C"/>
    <w:lvl w:ilvl="0" w:tplc="B394BE52">
      <w:start w:val="1"/>
      <w:numFmt w:val="bullet"/>
      <w:lvlText w:val="{"/>
      <w:lvlJc w:val="right"/>
      <w:pPr>
        <w:ind w:left="360" w:hanging="360"/>
      </w:pPr>
      <w:rPr>
        <w:rFonts w:ascii="DINOT-Medium" w:hAnsi="DINOT-Medium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CD407D3"/>
    <w:multiLevelType w:val="hybridMultilevel"/>
    <w:tmpl w:val="18A84152"/>
    <w:lvl w:ilvl="0" w:tplc="955A2202">
      <w:start w:val="1"/>
      <w:numFmt w:val="bullet"/>
      <w:pStyle w:val="Bullet"/>
      <w:lvlText w:val=""/>
      <w:lvlJc w:val="left"/>
      <w:pPr>
        <w:ind w:left="780" w:hanging="360"/>
      </w:pPr>
      <w:rPr>
        <w:rFonts w:ascii="Wingdings" w:hAnsi="Wingdings" w:hint="default"/>
        <w:color w:val="83C930" w:themeColor="accent1"/>
      </w:rPr>
    </w:lvl>
    <w:lvl w:ilvl="1" w:tplc="0416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6A6335FC"/>
    <w:multiLevelType w:val="hybridMultilevel"/>
    <w:tmpl w:val="A50ADEF8"/>
    <w:lvl w:ilvl="0" w:tplc="0416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6CEA10FB"/>
    <w:multiLevelType w:val="hybridMultilevel"/>
    <w:tmpl w:val="3A227F0E"/>
    <w:lvl w:ilvl="0" w:tplc="B394BE52">
      <w:start w:val="1"/>
      <w:numFmt w:val="bullet"/>
      <w:lvlText w:val="{"/>
      <w:lvlJc w:val="right"/>
      <w:pPr>
        <w:ind w:left="567" w:hanging="360"/>
      </w:pPr>
      <w:rPr>
        <w:rFonts w:ascii="DINOT-Medium" w:hAnsi="DINOT-Medium" w:hint="default"/>
      </w:rPr>
    </w:lvl>
    <w:lvl w:ilvl="1" w:tplc="0416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8"/>
  </w:num>
  <w:num w:numId="4">
    <w:abstractNumId w:val="6"/>
  </w:num>
  <w:num w:numId="5">
    <w:abstractNumId w:val="11"/>
  </w:num>
  <w:num w:numId="6">
    <w:abstractNumId w:val="8"/>
  </w:num>
  <w:num w:numId="7">
    <w:abstractNumId w:val="7"/>
  </w:num>
  <w:num w:numId="8">
    <w:abstractNumId w:val="12"/>
  </w:num>
  <w:num w:numId="9">
    <w:abstractNumId w:val="2"/>
  </w:num>
  <w:num w:numId="10">
    <w:abstractNumId w:val="9"/>
  </w:num>
  <w:num w:numId="11">
    <w:abstractNumId w:val="5"/>
  </w:num>
  <w:num w:numId="12">
    <w:abstractNumId w:val="1"/>
  </w:num>
  <w:num w:numId="13">
    <w:abstractNumId w:val="14"/>
  </w:num>
  <w:num w:numId="14">
    <w:abstractNumId w:val="13"/>
  </w:num>
  <w:num w:numId="15">
    <w:abstractNumId w:val="10"/>
  </w:num>
  <w:num w:numId="16">
    <w:abstractNumId w:val="17"/>
  </w:num>
  <w:num w:numId="17">
    <w:abstractNumId w:val="4"/>
  </w:num>
  <w:num w:numId="18">
    <w:abstractNumId w:val="6"/>
  </w:num>
  <w:num w:numId="19">
    <w:abstractNumId w:val="6"/>
  </w:num>
  <w:num w:numId="20">
    <w:abstractNumId w:val="6"/>
  </w:num>
  <w:num w:numId="21">
    <w:abstractNumId w:val="6"/>
  </w:num>
  <w:num w:numId="22">
    <w:abstractNumId w:val="6"/>
  </w:num>
  <w:num w:numId="23">
    <w:abstractNumId w:val="0"/>
  </w:num>
  <w:num w:numId="24">
    <w:abstractNumId w:val="16"/>
  </w:num>
  <w:num w:numId="25">
    <w:abstractNumId w:val="16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 w:grammar="clean"/>
  <w:documentProtection w:edit="readOnly" w:enforcement="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207C"/>
    <w:rsid w:val="00021D90"/>
    <w:rsid w:val="000262DA"/>
    <w:rsid w:val="00030714"/>
    <w:rsid w:val="00047F94"/>
    <w:rsid w:val="00050FC5"/>
    <w:rsid w:val="00062689"/>
    <w:rsid w:val="00071460"/>
    <w:rsid w:val="000726DA"/>
    <w:rsid w:val="00076213"/>
    <w:rsid w:val="00084F59"/>
    <w:rsid w:val="00097DA6"/>
    <w:rsid w:val="000A19F5"/>
    <w:rsid w:val="000A257A"/>
    <w:rsid w:val="000B37FE"/>
    <w:rsid w:val="00134369"/>
    <w:rsid w:val="00135972"/>
    <w:rsid w:val="001377F0"/>
    <w:rsid w:val="00142375"/>
    <w:rsid w:val="001456B5"/>
    <w:rsid w:val="00146D2F"/>
    <w:rsid w:val="00151CCC"/>
    <w:rsid w:val="00182E97"/>
    <w:rsid w:val="0019274D"/>
    <w:rsid w:val="001A1505"/>
    <w:rsid w:val="001C1B7D"/>
    <w:rsid w:val="001C5E47"/>
    <w:rsid w:val="001C6DE3"/>
    <w:rsid w:val="001D412C"/>
    <w:rsid w:val="001D68A1"/>
    <w:rsid w:val="001E3492"/>
    <w:rsid w:val="001F0F0D"/>
    <w:rsid w:val="00203EBB"/>
    <w:rsid w:val="00215FC2"/>
    <w:rsid w:val="00220E61"/>
    <w:rsid w:val="002321E6"/>
    <w:rsid w:val="00260DBC"/>
    <w:rsid w:val="00264D27"/>
    <w:rsid w:val="00273B86"/>
    <w:rsid w:val="002846F1"/>
    <w:rsid w:val="002B54B3"/>
    <w:rsid w:val="002C791A"/>
    <w:rsid w:val="002E1585"/>
    <w:rsid w:val="002F61E0"/>
    <w:rsid w:val="003038DF"/>
    <w:rsid w:val="003152E5"/>
    <w:rsid w:val="00325159"/>
    <w:rsid w:val="00326388"/>
    <w:rsid w:val="00336BD9"/>
    <w:rsid w:val="00340A64"/>
    <w:rsid w:val="00340B0D"/>
    <w:rsid w:val="00361B8B"/>
    <w:rsid w:val="0038511A"/>
    <w:rsid w:val="0039301C"/>
    <w:rsid w:val="003A3A28"/>
    <w:rsid w:val="003F0263"/>
    <w:rsid w:val="003F5579"/>
    <w:rsid w:val="00466873"/>
    <w:rsid w:val="00477FA5"/>
    <w:rsid w:val="00482291"/>
    <w:rsid w:val="00483ADA"/>
    <w:rsid w:val="004D432B"/>
    <w:rsid w:val="00512C73"/>
    <w:rsid w:val="005204E6"/>
    <w:rsid w:val="005241F4"/>
    <w:rsid w:val="00541D5C"/>
    <w:rsid w:val="00546D3F"/>
    <w:rsid w:val="00553E04"/>
    <w:rsid w:val="00564F20"/>
    <w:rsid w:val="00577BEB"/>
    <w:rsid w:val="0059106E"/>
    <w:rsid w:val="005974AB"/>
    <w:rsid w:val="005A4142"/>
    <w:rsid w:val="005C3F41"/>
    <w:rsid w:val="00606C40"/>
    <w:rsid w:val="00610906"/>
    <w:rsid w:val="006166F0"/>
    <w:rsid w:val="006350F2"/>
    <w:rsid w:val="00637032"/>
    <w:rsid w:val="006533BA"/>
    <w:rsid w:val="00675B4D"/>
    <w:rsid w:val="00682965"/>
    <w:rsid w:val="00683F8C"/>
    <w:rsid w:val="006A36F3"/>
    <w:rsid w:val="006A43F5"/>
    <w:rsid w:val="006C5F54"/>
    <w:rsid w:val="006C603C"/>
    <w:rsid w:val="006E5145"/>
    <w:rsid w:val="00706B9A"/>
    <w:rsid w:val="00741117"/>
    <w:rsid w:val="00751AE5"/>
    <w:rsid w:val="00762A60"/>
    <w:rsid w:val="007C65F9"/>
    <w:rsid w:val="007D0477"/>
    <w:rsid w:val="007E4F73"/>
    <w:rsid w:val="007E6FBA"/>
    <w:rsid w:val="007E777B"/>
    <w:rsid w:val="007F5B26"/>
    <w:rsid w:val="00802F1B"/>
    <w:rsid w:val="00806FE4"/>
    <w:rsid w:val="00816AFF"/>
    <w:rsid w:val="00844232"/>
    <w:rsid w:val="0085403D"/>
    <w:rsid w:val="00865262"/>
    <w:rsid w:val="00874CB1"/>
    <w:rsid w:val="008757F7"/>
    <w:rsid w:val="0088084C"/>
    <w:rsid w:val="0089549F"/>
    <w:rsid w:val="008B3E06"/>
    <w:rsid w:val="008C6715"/>
    <w:rsid w:val="008D6430"/>
    <w:rsid w:val="008E5786"/>
    <w:rsid w:val="00943370"/>
    <w:rsid w:val="00946075"/>
    <w:rsid w:val="00964A64"/>
    <w:rsid w:val="00986AAD"/>
    <w:rsid w:val="009A06C3"/>
    <w:rsid w:val="009B5F4A"/>
    <w:rsid w:val="009B7B65"/>
    <w:rsid w:val="009C37F1"/>
    <w:rsid w:val="009C75E8"/>
    <w:rsid w:val="009E0A78"/>
    <w:rsid w:val="00A65622"/>
    <w:rsid w:val="00A67C98"/>
    <w:rsid w:val="00AA20F5"/>
    <w:rsid w:val="00AB35BF"/>
    <w:rsid w:val="00AC5ED3"/>
    <w:rsid w:val="00AD38B3"/>
    <w:rsid w:val="00B019AD"/>
    <w:rsid w:val="00B049F1"/>
    <w:rsid w:val="00B059D8"/>
    <w:rsid w:val="00B07E03"/>
    <w:rsid w:val="00B11A6A"/>
    <w:rsid w:val="00B126B8"/>
    <w:rsid w:val="00B20164"/>
    <w:rsid w:val="00B42195"/>
    <w:rsid w:val="00B43358"/>
    <w:rsid w:val="00B47CA2"/>
    <w:rsid w:val="00B65BBE"/>
    <w:rsid w:val="00B81627"/>
    <w:rsid w:val="00BD1601"/>
    <w:rsid w:val="00BD2B3B"/>
    <w:rsid w:val="00BD539A"/>
    <w:rsid w:val="00BF7D26"/>
    <w:rsid w:val="00C002FF"/>
    <w:rsid w:val="00C22FC2"/>
    <w:rsid w:val="00C313B7"/>
    <w:rsid w:val="00C44CA9"/>
    <w:rsid w:val="00C62678"/>
    <w:rsid w:val="00C62A9C"/>
    <w:rsid w:val="00C63E33"/>
    <w:rsid w:val="00C73A16"/>
    <w:rsid w:val="00C84F45"/>
    <w:rsid w:val="00CA6442"/>
    <w:rsid w:val="00CC5AA6"/>
    <w:rsid w:val="00CD6CF1"/>
    <w:rsid w:val="00CE15D6"/>
    <w:rsid w:val="00D06F81"/>
    <w:rsid w:val="00D326A8"/>
    <w:rsid w:val="00D52A5B"/>
    <w:rsid w:val="00D8071F"/>
    <w:rsid w:val="00D81B5C"/>
    <w:rsid w:val="00DA0E47"/>
    <w:rsid w:val="00DA77DF"/>
    <w:rsid w:val="00DC4DD1"/>
    <w:rsid w:val="00DC6473"/>
    <w:rsid w:val="00DD0644"/>
    <w:rsid w:val="00DD5F7E"/>
    <w:rsid w:val="00DE02F9"/>
    <w:rsid w:val="00DF4272"/>
    <w:rsid w:val="00DF6F8A"/>
    <w:rsid w:val="00E11976"/>
    <w:rsid w:val="00E16595"/>
    <w:rsid w:val="00E37EB0"/>
    <w:rsid w:val="00E43719"/>
    <w:rsid w:val="00E4686E"/>
    <w:rsid w:val="00E65C3B"/>
    <w:rsid w:val="00E90201"/>
    <w:rsid w:val="00EA33BB"/>
    <w:rsid w:val="00EB1763"/>
    <w:rsid w:val="00EC7D99"/>
    <w:rsid w:val="00EE0758"/>
    <w:rsid w:val="00EE2E9E"/>
    <w:rsid w:val="00EE3E51"/>
    <w:rsid w:val="00EE71E7"/>
    <w:rsid w:val="00EE796F"/>
    <w:rsid w:val="00EF2D39"/>
    <w:rsid w:val="00F015FD"/>
    <w:rsid w:val="00F32EF8"/>
    <w:rsid w:val="00F470C8"/>
    <w:rsid w:val="00F475AB"/>
    <w:rsid w:val="00F60FE4"/>
    <w:rsid w:val="00F7083D"/>
    <w:rsid w:val="00F72401"/>
    <w:rsid w:val="00F8207C"/>
    <w:rsid w:val="00F826CA"/>
    <w:rsid w:val="00F869E9"/>
    <w:rsid w:val="00FA463B"/>
    <w:rsid w:val="00FA4E80"/>
    <w:rsid w:val="00FA5A06"/>
    <w:rsid w:val="00FE4F6F"/>
    <w:rsid w:val="00FF4BAE"/>
    <w:rsid w:val="00FF77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79C6D7F"/>
  <w15:chartTrackingRefBased/>
  <w15:docId w15:val="{7E68C98D-79F2-414E-B2B5-CD34416FB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6CF1"/>
    <w:pPr>
      <w:spacing w:after="120"/>
      <w:ind w:firstLine="709"/>
    </w:pPr>
    <w:rPr>
      <w:rFonts w:ascii="Trebuchet MS" w:hAnsi="Trebuchet MS"/>
      <w:color w:val="282828" w:themeColor="text1"/>
    </w:rPr>
  </w:style>
  <w:style w:type="paragraph" w:styleId="Ttulo1">
    <w:name w:val="heading 1"/>
    <w:basedOn w:val="Normal"/>
    <w:next w:val="Normal"/>
    <w:link w:val="Ttulo1Char"/>
    <w:autoRedefine/>
    <w:uiPriority w:val="9"/>
    <w:qFormat/>
    <w:rsid w:val="00097DA6"/>
    <w:pPr>
      <w:keepNext/>
      <w:keepLines/>
      <w:pageBreakBefore/>
      <w:spacing w:before="240" w:after="240"/>
      <w:ind w:firstLine="0"/>
      <w:contextualSpacing/>
      <w:outlineLvl w:val="0"/>
    </w:pPr>
    <w:rPr>
      <w:rFonts w:ascii="DINOT-Bold" w:eastAsiaTheme="majorEastAsia" w:hAnsi="DINOT-Bold" w:cstheme="majorBidi"/>
      <w:b/>
      <w:color w:val="83C930" w:themeColor="text2"/>
      <w:sz w:val="25"/>
      <w:szCs w:val="32"/>
    </w:rPr>
  </w:style>
  <w:style w:type="paragraph" w:styleId="Ttulo2">
    <w:name w:val="heading 2"/>
    <w:basedOn w:val="Normal"/>
    <w:next w:val="Normal"/>
    <w:link w:val="Ttulo2Char"/>
    <w:uiPriority w:val="9"/>
    <w:unhideWhenUsed/>
    <w:rsid w:val="00E9020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619624" w:themeColor="accent1" w:themeShade="BF"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B059D8"/>
    <w:pPr>
      <w:tabs>
        <w:tab w:val="center" w:pos="4252"/>
        <w:tab w:val="right" w:pos="8504"/>
      </w:tabs>
    </w:pPr>
    <w:rPr>
      <w:rFonts w:eastAsia="Times New Roman" w:cs="Times New Roman"/>
    </w:rPr>
  </w:style>
  <w:style w:type="character" w:customStyle="1" w:styleId="CabealhoChar">
    <w:name w:val="Cabeçalho Char"/>
    <w:basedOn w:val="Fontepargpadro"/>
    <w:link w:val="Cabealho"/>
    <w:uiPriority w:val="99"/>
    <w:rsid w:val="00B059D8"/>
    <w:rPr>
      <w:rFonts w:ascii="Arial" w:eastAsia="Times New Roman" w:hAnsi="Arial" w:cs="Times New Roman"/>
      <w:sz w:val="20"/>
      <w:szCs w:val="20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B059D8"/>
    <w:pPr>
      <w:tabs>
        <w:tab w:val="center" w:pos="4252"/>
        <w:tab w:val="right" w:pos="8504"/>
      </w:tabs>
    </w:pPr>
    <w:rPr>
      <w:rFonts w:eastAsia="Times New Roman" w:cs="Times New Roman"/>
    </w:rPr>
  </w:style>
  <w:style w:type="character" w:customStyle="1" w:styleId="RodapChar">
    <w:name w:val="Rodapé Char"/>
    <w:basedOn w:val="Fontepargpadro"/>
    <w:link w:val="Rodap"/>
    <w:uiPriority w:val="99"/>
    <w:rsid w:val="00B059D8"/>
    <w:rPr>
      <w:rFonts w:ascii="Arial" w:eastAsia="Times New Roman" w:hAnsi="Arial" w:cs="Times New Roman"/>
      <w:sz w:val="20"/>
      <w:szCs w:val="20"/>
      <w:lang w:eastAsia="pt-BR"/>
    </w:rPr>
  </w:style>
  <w:style w:type="character" w:styleId="Hyperlink">
    <w:name w:val="Hyperlink"/>
    <w:basedOn w:val="Fontepargpadro"/>
    <w:uiPriority w:val="99"/>
    <w:unhideWhenUsed/>
    <w:rsid w:val="00B059D8"/>
    <w:rPr>
      <w:color w:val="FFFF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3A2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3A28"/>
    <w:rPr>
      <w:rFonts w:ascii="Segoe UI" w:hAnsi="Segoe UI" w:cs="Segoe UI"/>
      <w:sz w:val="18"/>
      <w:szCs w:val="18"/>
    </w:rPr>
  </w:style>
  <w:style w:type="character" w:customStyle="1" w:styleId="Ttulo2Char">
    <w:name w:val="Título 2 Char"/>
    <w:basedOn w:val="Fontepargpadro"/>
    <w:link w:val="Ttulo2"/>
    <w:uiPriority w:val="9"/>
    <w:rsid w:val="00E90201"/>
    <w:rPr>
      <w:rFonts w:asciiTheme="majorHAnsi" w:eastAsiaTheme="majorEastAsia" w:hAnsiTheme="majorHAnsi" w:cstheme="majorBidi"/>
      <w:color w:val="619624" w:themeColor="accent1" w:themeShade="BF"/>
      <w:sz w:val="26"/>
      <w:szCs w:val="26"/>
    </w:rPr>
  </w:style>
  <w:style w:type="character" w:customStyle="1" w:styleId="Ttulo1Char">
    <w:name w:val="Título 1 Char"/>
    <w:basedOn w:val="Fontepargpadro"/>
    <w:link w:val="Ttulo1"/>
    <w:uiPriority w:val="9"/>
    <w:rsid w:val="00097DA6"/>
    <w:rPr>
      <w:rFonts w:ascii="DINOT-Bold" w:eastAsiaTheme="majorEastAsia" w:hAnsi="DINOT-Bold" w:cstheme="majorBidi"/>
      <w:b/>
      <w:color w:val="83C930" w:themeColor="text2"/>
      <w:sz w:val="25"/>
      <w:szCs w:val="32"/>
    </w:rPr>
  </w:style>
  <w:style w:type="table" w:styleId="Tabelacomgrade">
    <w:name w:val="Table Grid"/>
    <w:basedOn w:val="Tabelanormal"/>
    <w:uiPriority w:val="39"/>
    <w:rsid w:val="0059106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UBTitulo">
    <w:name w:val="SUBTitulo"/>
    <w:basedOn w:val="Normal"/>
    <w:link w:val="SUBTituloChar"/>
    <w:qFormat/>
    <w:rsid w:val="000262DA"/>
    <w:pPr>
      <w:numPr>
        <w:numId w:val="4"/>
      </w:numPr>
      <w:spacing w:before="240" w:after="240"/>
    </w:pPr>
    <w:rPr>
      <w:rFonts w:asciiTheme="majorHAnsi" w:hAnsiTheme="majorHAnsi"/>
      <w:b/>
      <w:caps/>
      <w:color w:val="83C930" w:themeColor="text2"/>
    </w:rPr>
  </w:style>
  <w:style w:type="paragraph" w:customStyle="1" w:styleId="Pagina">
    <w:name w:val="Pagina"/>
    <w:basedOn w:val="Normal"/>
    <w:link w:val="PaginaChar"/>
    <w:qFormat/>
    <w:rsid w:val="00CD6CF1"/>
    <w:pPr>
      <w:framePr w:wrap="around" w:hAnchor="text" w:yAlign="center"/>
      <w:shd w:val="clear" w:color="auto" w:fill="83C930" w:themeFill="text2"/>
      <w:spacing w:after="0"/>
      <w:ind w:firstLine="0"/>
    </w:pPr>
    <w:rPr>
      <w:rFonts w:asciiTheme="majorHAnsi" w:hAnsiTheme="majorHAnsi"/>
      <w:b/>
      <w:color w:val="FFFFFF" w:themeColor="background1"/>
      <w:sz w:val="16"/>
    </w:rPr>
  </w:style>
  <w:style w:type="character" w:customStyle="1" w:styleId="SUBTituloChar">
    <w:name w:val="SUBTitulo Char"/>
    <w:basedOn w:val="Fontepargpadro"/>
    <w:link w:val="SUBTitulo"/>
    <w:rsid w:val="000262DA"/>
    <w:rPr>
      <w:rFonts w:asciiTheme="majorHAnsi" w:hAnsiTheme="majorHAnsi"/>
      <w:b/>
      <w:caps/>
      <w:color w:val="83C930" w:themeColor="text2"/>
    </w:rPr>
  </w:style>
  <w:style w:type="character" w:customStyle="1" w:styleId="PaginaChar">
    <w:name w:val="Pagina Char"/>
    <w:basedOn w:val="Fontepargpadro"/>
    <w:link w:val="Pagina"/>
    <w:rsid w:val="00CD6CF1"/>
    <w:rPr>
      <w:rFonts w:asciiTheme="majorHAnsi" w:hAnsiTheme="majorHAnsi"/>
      <w:b/>
      <w:color w:val="FFFFFF" w:themeColor="background1"/>
      <w:sz w:val="16"/>
      <w:shd w:val="clear" w:color="auto" w:fill="83C930" w:themeFill="text2"/>
    </w:rPr>
  </w:style>
  <w:style w:type="paragraph" w:styleId="PargrafodaLista">
    <w:name w:val="List Paragraph"/>
    <w:basedOn w:val="Normal"/>
    <w:uiPriority w:val="34"/>
    <w:qFormat/>
    <w:rsid w:val="009B7B65"/>
    <w:pPr>
      <w:spacing w:after="0"/>
      <w:ind w:left="720" w:firstLine="0"/>
    </w:pPr>
    <w:rPr>
      <w:rFonts w:ascii="Calibri" w:hAnsi="Calibri" w:cs="Times New Roman"/>
      <w:color w:val="auto"/>
      <w:sz w:val="22"/>
      <w:szCs w:val="22"/>
    </w:rPr>
  </w:style>
  <w:style w:type="paragraph" w:styleId="TextosemFormatao">
    <w:name w:val="Plain Text"/>
    <w:basedOn w:val="Normal"/>
    <w:link w:val="TextosemFormataoChar"/>
    <w:uiPriority w:val="99"/>
    <w:unhideWhenUsed/>
    <w:rsid w:val="009B7B65"/>
    <w:pPr>
      <w:spacing w:after="0"/>
      <w:ind w:firstLine="0"/>
    </w:pPr>
    <w:rPr>
      <w:rFonts w:ascii="Calibri" w:eastAsia="Calibri" w:hAnsi="Calibri" w:cs="Times New Roman"/>
      <w:color w:val="auto"/>
      <w:sz w:val="22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9B7B65"/>
    <w:rPr>
      <w:rFonts w:ascii="Calibri" w:eastAsia="Calibri" w:hAnsi="Calibri" w:cs="Times New Roman"/>
      <w:sz w:val="22"/>
      <w:szCs w:val="21"/>
    </w:rPr>
  </w:style>
  <w:style w:type="character" w:styleId="Refdecomentrio">
    <w:name w:val="annotation reference"/>
    <w:basedOn w:val="Fontepargpadro"/>
    <w:uiPriority w:val="99"/>
    <w:semiHidden/>
    <w:unhideWhenUsed/>
    <w:rsid w:val="00483AD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83ADA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483ADA"/>
    <w:rPr>
      <w:rFonts w:ascii="Trebuchet MS" w:hAnsi="Trebuchet MS"/>
      <w:color w:val="282828" w:themeColor="text1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83AD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483ADA"/>
    <w:rPr>
      <w:rFonts w:ascii="Trebuchet MS" w:hAnsi="Trebuchet MS"/>
      <w:b/>
      <w:bCs/>
      <w:color w:val="282828" w:themeColor="text1"/>
    </w:rPr>
  </w:style>
  <w:style w:type="paragraph" w:styleId="CabealhodoSumrio">
    <w:name w:val="TOC Heading"/>
    <w:basedOn w:val="Ttulo1"/>
    <w:next w:val="Normal"/>
    <w:uiPriority w:val="39"/>
    <w:unhideWhenUsed/>
    <w:qFormat/>
    <w:rsid w:val="00E65C3B"/>
    <w:pPr>
      <w:pageBreakBefore w:val="0"/>
      <w:spacing w:after="0" w:line="259" w:lineRule="auto"/>
      <w:contextualSpacing w:val="0"/>
      <w:outlineLvl w:val="9"/>
    </w:pPr>
    <w:rPr>
      <w:rFonts w:asciiTheme="majorHAnsi" w:hAnsiTheme="majorHAnsi"/>
      <w:b w:val="0"/>
      <w:color w:val="619624" w:themeColor="accent1" w:themeShade="BF"/>
      <w:sz w:val="32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E65C3B"/>
    <w:pPr>
      <w:spacing w:after="100"/>
    </w:pPr>
  </w:style>
  <w:style w:type="paragraph" w:styleId="Sumrio2">
    <w:name w:val="toc 2"/>
    <w:basedOn w:val="Normal"/>
    <w:next w:val="Normal"/>
    <w:autoRedefine/>
    <w:uiPriority w:val="39"/>
    <w:unhideWhenUsed/>
    <w:rsid w:val="00E65C3B"/>
    <w:pPr>
      <w:spacing w:after="100"/>
      <w:ind w:left="200"/>
    </w:pPr>
  </w:style>
  <w:style w:type="paragraph" w:styleId="Sumrio3">
    <w:name w:val="toc 3"/>
    <w:basedOn w:val="Normal"/>
    <w:next w:val="Normal"/>
    <w:autoRedefine/>
    <w:uiPriority w:val="39"/>
    <w:unhideWhenUsed/>
    <w:rsid w:val="00E65C3B"/>
    <w:pPr>
      <w:spacing w:after="100" w:line="259" w:lineRule="auto"/>
      <w:ind w:left="440" w:firstLine="0"/>
    </w:pPr>
    <w:rPr>
      <w:rFonts w:asciiTheme="minorHAnsi" w:eastAsiaTheme="minorEastAsia" w:hAnsiTheme="minorHAnsi" w:cs="Times New Roman"/>
      <w:color w:val="auto"/>
      <w:sz w:val="22"/>
      <w:szCs w:val="22"/>
      <w:lang w:eastAsia="pt-BR"/>
    </w:rPr>
  </w:style>
  <w:style w:type="paragraph" w:customStyle="1" w:styleId="Bullet">
    <w:name w:val="Bullet"/>
    <w:basedOn w:val="Normal"/>
    <w:rsid w:val="007C65F9"/>
    <w:pPr>
      <w:numPr>
        <w:numId w:val="2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4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178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297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94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uncionalcorp.com.br/funcionalcard/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Funcional2015">
      <a:dk1>
        <a:srgbClr val="282828"/>
      </a:dk1>
      <a:lt1>
        <a:srgbClr val="FFFFFF"/>
      </a:lt1>
      <a:dk2>
        <a:srgbClr val="83C930"/>
      </a:dk2>
      <a:lt2>
        <a:srgbClr val="16BECF"/>
      </a:lt2>
      <a:accent1>
        <a:srgbClr val="83C930"/>
      </a:accent1>
      <a:accent2>
        <a:srgbClr val="16BECF"/>
      </a:accent2>
      <a:accent3>
        <a:srgbClr val="A0A0A0"/>
      </a:accent3>
      <a:accent4>
        <a:srgbClr val="282828"/>
      </a:accent4>
      <a:accent5>
        <a:srgbClr val="0F7F8B"/>
      </a:accent5>
      <a:accent6>
        <a:srgbClr val="54801E"/>
      </a:accent6>
      <a:hlink>
        <a:srgbClr val="FFFFFF"/>
      </a:hlink>
      <a:folHlink>
        <a:srgbClr val="282828"/>
      </a:folHlink>
    </a:clrScheme>
    <a:fontScheme name="Funcional2015">
      <a:majorFont>
        <a:latin typeface="DINOT-Medium"/>
        <a:ea typeface=""/>
        <a:cs typeface=""/>
      </a:majorFont>
      <a:minorFont>
        <a:latin typeface="Trebuchet MS"/>
        <a:ea typeface=""/>
        <a:cs typeface="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8BFED5-34DE-466D-A45D-2ABF70396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12</Pages>
  <Words>820</Words>
  <Characters>4429</Characters>
  <Application>Microsoft Office Word</Application>
  <DocSecurity>0</DocSecurity>
  <Lines>36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Roberto Marangoni + Funcional</dc:creator>
  <cp:keywords/>
  <dc:description/>
  <cp:lastModifiedBy>Fabiane Santos</cp:lastModifiedBy>
  <cp:revision>7</cp:revision>
  <cp:lastPrinted>2016-09-23T22:26:00Z</cp:lastPrinted>
  <dcterms:created xsi:type="dcterms:W3CDTF">2019-05-20T11:42:00Z</dcterms:created>
  <dcterms:modified xsi:type="dcterms:W3CDTF">2019-05-20T15:20:00Z</dcterms:modified>
</cp:coreProperties>
</file>